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A4A" w:rsidRPr="009A5A4A" w:rsidRDefault="009A5A4A" w:rsidP="009A5A4A">
      <w:pPr>
        <w:pStyle w:val="NormalWeb"/>
        <w:jc w:val="both"/>
        <w:rPr>
          <w:i/>
          <w:color w:val="000000"/>
          <w:sz w:val="27"/>
          <w:szCs w:val="27"/>
        </w:rPr>
      </w:pPr>
      <w:r w:rsidRPr="009A5A4A">
        <w:rPr>
          <w:i/>
          <w:color w:val="000000"/>
          <w:sz w:val="27"/>
          <w:szCs w:val="27"/>
        </w:rPr>
        <w:t>N</w:t>
      </w:r>
      <w:r w:rsidRPr="009A5A4A">
        <w:rPr>
          <w:i/>
          <w:color w:val="000000"/>
          <w:sz w:val="27"/>
          <w:szCs w:val="27"/>
        </w:rPr>
        <w:t xml:space="preserve">apravite fonološku transkripciju teksta pazeći na pravila naglašavanja. </w:t>
      </w:r>
    </w:p>
    <w:p w:rsidR="009A5A4A" w:rsidRPr="009A5A4A" w:rsidRDefault="009A5A4A" w:rsidP="009A5A4A">
      <w:pPr>
        <w:pStyle w:val="NormalWeb"/>
        <w:jc w:val="both"/>
        <w:rPr>
          <w:i/>
          <w:color w:val="000000"/>
          <w:sz w:val="27"/>
          <w:szCs w:val="27"/>
        </w:rPr>
      </w:pPr>
      <w:r w:rsidRPr="009A5A4A">
        <w:rPr>
          <w:i/>
          <w:color w:val="000000"/>
          <w:sz w:val="27"/>
          <w:szCs w:val="27"/>
        </w:rPr>
        <w:t>Podcrtanim imenicama odredite padež, napišite im rječnički oblik, a glagolima napišite rječnički oblik uz pomoć rječnika na kraju udžbenika.</w:t>
      </w:r>
    </w:p>
    <w:p w:rsidR="009A5A4A" w:rsidRDefault="009A5A4A" w:rsidP="009A5A4A">
      <w:pPr>
        <w:pStyle w:val="NormalWeb"/>
        <w:jc w:val="both"/>
        <w:rPr>
          <w:color w:val="000000"/>
          <w:sz w:val="27"/>
          <w:szCs w:val="27"/>
        </w:rPr>
      </w:pPr>
      <w:bookmarkStart w:id="0" w:name="_GoBack"/>
      <w:bookmarkEnd w:id="0"/>
    </w:p>
    <w:p w:rsidR="009A5A4A" w:rsidRDefault="009A5A4A" w:rsidP="009A5A4A">
      <w:pPr>
        <w:pStyle w:val="NormalWeb"/>
        <w:jc w:val="both"/>
        <w:rPr>
          <w:color w:val="000000"/>
          <w:sz w:val="27"/>
          <w:szCs w:val="27"/>
        </w:rPr>
      </w:pPr>
      <w:r>
        <w:rPr>
          <w:color w:val="000000"/>
          <w:sz w:val="27"/>
          <w:szCs w:val="27"/>
        </w:rPr>
        <w:t xml:space="preserve">Prva grupa </w:t>
      </w:r>
    </w:p>
    <w:p w:rsidR="009A5A4A" w:rsidRDefault="009A5A4A" w:rsidP="009A5A4A">
      <w:pPr>
        <w:pStyle w:val="NormalWeb"/>
        <w:jc w:val="both"/>
        <w:rPr>
          <w:color w:val="000000"/>
          <w:sz w:val="27"/>
          <w:szCs w:val="27"/>
        </w:rPr>
      </w:pPr>
      <w:r>
        <w:rPr>
          <w:color w:val="000000"/>
          <w:sz w:val="27"/>
          <w:szCs w:val="27"/>
        </w:rPr>
        <w:t xml:space="preserve">Sed ut deos esse </w:t>
      </w:r>
      <w:r w:rsidRPr="009A5A4A">
        <w:rPr>
          <w:color w:val="000000"/>
          <w:sz w:val="27"/>
          <w:szCs w:val="27"/>
          <w:u w:val="single"/>
        </w:rPr>
        <w:t>natura</w:t>
      </w:r>
      <w:r>
        <w:rPr>
          <w:color w:val="000000"/>
          <w:sz w:val="27"/>
          <w:szCs w:val="27"/>
        </w:rPr>
        <w:t xml:space="preserve"> opinamur, qualesque sint, ratione cognoscimus, sic </w:t>
      </w:r>
      <w:r w:rsidRPr="009A5A4A">
        <w:rPr>
          <w:color w:val="000000"/>
          <w:sz w:val="27"/>
          <w:szCs w:val="27"/>
        </w:rPr>
        <w:t>permanere</w:t>
      </w:r>
      <w:r>
        <w:rPr>
          <w:color w:val="000000"/>
          <w:sz w:val="27"/>
          <w:szCs w:val="27"/>
        </w:rPr>
        <w:t xml:space="preserve"> animos arbitramur consensu nationum omnium, qua in sede maneant qualesque sint, ratione discendum est. cuius ignoratio finxit inferos easque formidines, quas tu contemnere non sine causa videbare. in </w:t>
      </w:r>
      <w:r w:rsidRPr="009A5A4A">
        <w:rPr>
          <w:color w:val="000000"/>
          <w:sz w:val="27"/>
          <w:szCs w:val="27"/>
          <w:u w:val="single"/>
        </w:rPr>
        <w:t>terram</w:t>
      </w:r>
      <w:r>
        <w:rPr>
          <w:color w:val="000000"/>
          <w:sz w:val="27"/>
          <w:szCs w:val="27"/>
        </w:rPr>
        <w:t xml:space="preserve"> enim cadentibus corporibus isque humo tectis, e quo dictum est humari, sub terra censebant reliquam </w:t>
      </w:r>
      <w:r w:rsidRPr="009A5A4A">
        <w:rPr>
          <w:color w:val="000000"/>
          <w:sz w:val="27"/>
          <w:szCs w:val="27"/>
          <w:u w:val="single"/>
        </w:rPr>
        <w:t>vitam</w:t>
      </w:r>
      <w:r>
        <w:rPr>
          <w:color w:val="000000"/>
          <w:sz w:val="27"/>
          <w:szCs w:val="27"/>
        </w:rPr>
        <w:t xml:space="preserve"> agi mortuorum; quam eorum opinionem magni errores consecuti sunt, quos auxerunt </w:t>
      </w:r>
      <w:r w:rsidRPr="009A5A4A">
        <w:rPr>
          <w:color w:val="000000"/>
          <w:sz w:val="27"/>
          <w:szCs w:val="27"/>
          <w:u w:val="single"/>
        </w:rPr>
        <w:t>poetae</w:t>
      </w:r>
      <w:r>
        <w:rPr>
          <w:color w:val="000000"/>
          <w:sz w:val="27"/>
          <w:szCs w:val="27"/>
        </w:rPr>
        <w:t>.</w:t>
      </w:r>
    </w:p>
    <w:p w:rsidR="009A5A4A" w:rsidRDefault="009A5A4A" w:rsidP="009A5A4A">
      <w:pPr>
        <w:pStyle w:val="NormalWeb"/>
        <w:jc w:val="both"/>
        <w:rPr>
          <w:color w:val="000000"/>
          <w:sz w:val="27"/>
          <w:szCs w:val="27"/>
        </w:rPr>
      </w:pPr>
      <w:r>
        <w:rPr>
          <w:color w:val="000000"/>
          <w:sz w:val="27"/>
          <w:szCs w:val="27"/>
        </w:rPr>
        <w:t>F</w:t>
      </w:r>
      <w:r>
        <w:rPr>
          <w:color w:val="000000"/>
          <w:sz w:val="27"/>
          <w:szCs w:val="27"/>
        </w:rPr>
        <w:t xml:space="preserve">requens enim consessus theatri, in quo sunt mulierculae et pueri, movetur audiens tam grande carmen: 'Adsum atque advenio Acherunte vix via alta atque ardua Per speluncas saxis structas asperis pendentibus Maxumis, ubi rigida constat crassa caligo inferum,' tantumque valuit error —qui mihi quidem iam sublatus videtur —, ut, corpora cremata cum scirent, tamen ea fieri apud inferos fingerent, quae sine corporibus nec fieri possent nec intellegi. animos enim per se ipsos viventis non poterant mente complecti, </w:t>
      </w:r>
      <w:r w:rsidRPr="009A5A4A">
        <w:rPr>
          <w:color w:val="000000"/>
          <w:sz w:val="27"/>
          <w:szCs w:val="27"/>
          <w:u w:val="single"/>
        </w:rPr>
        <w:t>form</w:t>
      </w:r>
      <w:r w:rsidRPr="009A5A4A">
        <w:rPr>
          <w:color w:val="000000"/>
          <w:sz w:val="27"/>
          <w:szCs w:val="27"/>
          <w:u w:val="single"/>
        </w:rPr>
        <w:t>am</w:t>
      </w:r>
      <w:r>
        <w:rPr>
          <w:color w:val="000000"/>
          <w:sz w:val="27"/>
          <w:szCs w:val="27"/>
        </w:rPr>
        <w:t xml:space="preserve"> aliquam </w:t>
      </w:r>
      <w:r w:rsidRPr="009A5A4A">
        <w:rPr>
          <w:color w:val="000000"/>
          <w:sz w:val="27"/>
          <w:szCs w:val="27"/>
          <w:u w:val="single"/>
        </w:rPr>
        <w:t>figuramque</w:t>
      </w:r>
      <w:r>
        <w:rPr>
          <w:color w:val="000000"/>
          <w:sz w:val="27"/>
          <w:szCs w:val="27"/>
        </w:rPr>
        <w:t xml:space="preserve"> quaerebant.</w:t>
      </w:r>
      <w:r>
        <w:rPr>
          <w:color w:val="000000"/>
          <w:sz w:val="27"/>
          <w:szCs w:val="27"/>
        </w:rPr>
        <w:t xml:space="preserve"> Magni autem est ingenii sevocare mentem a sensibus et cogitationem ab consuetudine abducere. itaque credo equidem etiam alios tot saeculis, sed quod litteris exstet, Pherecydes Syrius primus dixit animos esse hominum sempiternos, antiquus sane; fuit enim meo regnante gentili. hanc opinionem discipulus eius Pythagoras maxime confirmavit, qui cum Superbo regnante in Italiam venisset, tenuit Ma</w:t>
      </w:r>
      <w:r>
        <w:rPr>
          <w:color w:val="000000"/>
          <w:sz w:val="27"/>
          <w:szCs w:val="27"/>
        </w:rPr>
        <w:t>gnam illam Graeciam cum honore</w:t>
      </w:r>
      <w:r>
        <w:rPr>
          <w:color w:val="000000"/>
          <w:sz w:val="27"/>
          <w:szCs w:val="27"/>
        </w:rPr>
        <w:t xml:space="preserve"> disciplinae, tum etiam auctoritate, multaque saecula postea sic viguit Pythagoreorum nomen, ut nulli alii docti viderentur.</w:t>
      </w:r>
      <w:r>
        <w:rPr>
          <w:color w:val="000000"/>
          <w:sz w:val="27"/>
          <w:szCs w:val="27"/>
        </w:rPr>
        <w:t xml:space="preserve"> S</w:t>
      </w:r>
      <w:r>
        <w:rPr>
          <w:color w:val="000000"/>
          <w:sz w:val="27"/>
          <w:szCs w:val="27"/>
        </w:rPr>
        <w:t>ed redeo ad antiquos. rationem illi sententiae suae non fere reddebant, nisi quid erat numeris aut descriptionibus explicandum:</w:t>
      </w:r>
    </w:p>
    <w:p w:rsidR="009A5A4A" w:rsidRDefault="009A5A4A" w:rsidP="009A5A4A">
      <w:pPr>
        <w:pStyle w:val="NormalWeb"/>
        <w:jc w:val="both"/>
        <w:rPr>
          <w:color w:val="000000"/>
          <w:sz w:val="27"/>
          <w:szCs w:val="27"/>
        </w:rPr>
      </w:pPr>
      <w:r>
        <w:rPr>
          <w:color w:val="000000"/>
          <w:sz w:val="27"/>
          <w:szCs w:val="27"/>
        </w:rPr>
        <w:t xml:space="preserve">Platonem ferunt, ut Pythagoreos cognosceret, in Italiam venisse et didicisse Pythagorea omnia primumque de animorum aeternitate, non solum sensisse idem quod Pythagoram, sed rationem etiam attulisse. quam, nisi quid dicis, praetermittamus et hanc totam spem inmortalitatis relinquamus. An tu cum me in summam exspectationem adduxeris, deseris? </w:t>
      </w:r>
      <w:r w:rsidRPr="009A5A4A">
        <w:rPr>
          <w:color w:val="000000"/>
          <w:sz w:val="27"/>
          <w:szCs w:val="27"/>
          <w:u w:val="single"/>
        </w:rPr>
        <w:t>errare</w:t>
      </w:r>
      <w:r>
        <w:rPr>
          <w:color w:val="000000"/>
          <w:sz w:val="27"/>
          <w:szCs w:val="27"/>
        </w:rPr>
        <w:t xml:space="preserve"> mehercule malo cum Platone, quem tu quanti facias scio et quem ex tuo ore admiror, quam cum istis vera sentire.</w:t>
      </w:r>
    </w:p>
    <w:p w:rsidR="009A5A4A" w:rsidRDefault="009A5A4A" w:rsidP="009A5A4A">
      <w:pPr>
        <w:pStyle w:val="NormalWeb"/>
        <w:jc w:val="both"/>
        <w:rPr>
          <w:color w:val="000000"/>
          <w:sz w:val="27"/>
          <w:szCs w:val="27"/>
        </w:rPr>
      </w:pPr>
      <w:r>
        <w:rPr>
          <w:color w:val="000000"/>
          <w:sz w:val="27"/>
          <w:szCs w:val="27"/>
        </w:rPr>
        <w:t xml:space="preserve"> Macte virtute! ego enim ipse cum eodem ipso non invitus erraverim. num igitur dubitamus —an sicut pleraque— quamquam hoc quidem minime; persuadent enim mathematici terram in medio mundo sitam ad universi caeli complexum quasi puncti instar optinere, quod illi vocant; eam porro naturam esse quattuor omnia gignentium </w:t>
      </w:r>
      <w:r>
        <w:rPr>
          <w:color w:val="000000"/>
          <w:sz w:val="27"/>
          <w:szCs w:val="27"/>
        </w:rPr>
        <w:lastRenderedPageBreak/>
        <w:t>corporum, ut, quasi partita habeant inter se ac divisa momenta, terrena et umida suopte nutu et suo pondere ad paris angulos in terram et in mare ferantur, reliquae duae partes, una ignea, altera animalis, ut illae superiores in medium locum mundi gravitate ferantur et pondere, sic hae rursum rectis lineis in caelestem locum subvolent, sive ipsa natura superiora adpetente sive quod a gravioribus leviora natura repellantur. quae cum constent, perspicuum debet esse animos, cum e corpore excesserint, sive illi sint animales, id est spirabiles, sive ignei, sublime ferri.</w:t>
      </w:r>
    </w:p>
    <w:p w:rsidR="009A5A4A" w:rsidRDefault="009A5A4A" w:rsidP="009A5A4A">
      <w:pPr>
        <w:pStyle w:val="NormalWeb"/>
        <w:jc w:val="both"/>
        <w:rPr>
          <w:color w:val="000000"/>
          <w:sz w:val="27"/>
          <w:szCs w:val="27"/>
        </w:rPr>
      </w:pPr>
      <w:r>
        <w:rPr>
          <w:color w:val="000000"/>
          <w:sz w:val="27"/>
          <w:szCs w:val="27"/>
        </w:rPr>
        <w:t xml:space="preserve"> </w:t>
      </w:r>
      <w:r>
        <w:rPr>
          <w:color w:val="000000"/>
          <w:sz w:val="27"/>
          <w:szCs w:val="27"/>
        </w:rPr>
        <w:t>Druga grupa</w:t>
      </w:r>
    </w:p>
    <w:p w:rsidR="009A5A4A" w:rsidRDefault="009A5A4A" w:rsidP="009A5A4A">
      <w:pPr>
        <w:pStyle w:val="NormalWeb"/>
        <w:jc w:val="both"/>
        <w:rPr>
          <w:color w:val="000000"/>
          <w:sz w:val="27"/>
          <w:szCs w:val="27"/>
        </w:rPr>
      </w:pPr>
      <w:r>
        <w:rPr>
          <w:color w:val="000000"/>
          <w:sz w:val="27"/>
          <w:szCs w:val="27"/>
        </w:rPr>
        <w:t>S</w:t>
      </w:r>
      <w:r>
        <w:rPr>
          <w:color w:val="000000"/>
          <w:sz w:val="27"/>
          <w:szCs w:val="27"/>
        </w:rPr>
        <w:t xml:space="preserve">i vero aut numerus quidam sit animus, quod subtiliter magis quam dilucide dicitur, aut quinta illa non nominata magis quam non intellecta natura, multo etiam integriora ac puriora sunt, ut a terra longissime se ecferant. Horum igitur aliquid animus, ne tam vegeta mens aut in corde cerebrove aut in Empedocleo sanguine demersa iaceat.. Dicaearchum vero cum Aristoxeno aequali et condiscipulo suo, doctos sane homines, omittamus; quorum alter ne condoluisse quidem umquam videtur, qui animum se habere non sentiat, alter ita delectatur suis cantibus, ut eos etiam ad haec transferre conetur. harmonian autem ex intervallis sonorum nosse possumus, quorum varia compositio etiam harmonias efficit plures; membrorum vero situs et figura corporis vacans animo quam possit </w:t>
      </w:r>
      <w:r w:rsidRPr="009A5A4A">
        <w:rPr>
          <w:color w:val="000000"/>
          <w:sz w:val="27"/>
          <w:szCs w:val="27"/>
          <w:u w:val="single"/>
        </w:rPr>
        <w:t>harmoniam</w:t>
      </w:r>
      <w:r>
        <w:rPr>
          <w:color w:val="000000"/>
          <w:sz w:val="27"/>
          <w:szCs w:val="27"/>
        </w:rPr>
        <w:t xml:space="preserve"> efficere, non video. sed hic quidem, quamvis eruditus sit, sicut est, haec magistro concedat Aristoteli, canere ipse doceat; bene enim illo Graecorum proverbio praecipitur: 'quam quisque norit artem, in hac se exerceat.'</w:t>
      </w:r>
    </w:p>
    <w:p w:rsidR="009A5A4A" w:rsidRDefault="009A5A4A" w:rsidP="009A5A4A">
      <w:pPr>
        <w:pStyle w:val="NormalWeb"/>
        <w:jc w:val="both"/>
        <w:rPr>
          <w:color w:val="000000"/>
          <w:sz w:val="27"/>
          <w:szCs w:val="27"/>
        </w:rPr>
      </w:pPr>
      <w:r>
        <w:rPr>
          <w:color w:val="000000"/>
          <w:sz w:val="27"/>
          <w:szCs w:val="27"/>
        </w:rPr>
        <w:t>I</w:t>
      </w:r>
      <w:r>
        <w:rPr>
          <w:color w:val="000000"/>
          <w:sz w:val="27"/>
          <w:szCs w:val="27"/>
        </w:rPr>
        <w:t>llam vero funditus eiciamus individuorum corporum levium et rutundorum concursionem fortuitam, quam tamen Democritus concalefactam et spir</w:t>
      </w:r>
      <w:r>
        <w:rPr>
          <w:color w:val="000000"/>
          <w:sz w:val="27"/>
          <w:szCs w:val="27"/>
        </w:rPr>
        <w:t>abilem, id est animalem, esse vu</w:t>
      </w:r>
      <w:r>
        <w:rPr>
          <w:color w:val="000000"/>
          <w:sz w:val="27"/>
          <w:szCs w:val="27"/>
        </w:rPr>
        <w:t xml:space="preserve">lt. is autem animus, qui, si est horum quattuor generum, ex quibus omnia </w:t>
      </w:r>
      <w:r w:rsidRPr="009A5A4A">
        <w:rPr>
          <w:color w:val="000000"/>
          <w:sz w:val="27"/>
          <w:szCs w:val="27"/>
          <w:u w:val="single"/>
        </w:rPr>
        <w:t>constare</w:t>
      </w:r>
      <w:r>
        <w:rPr>
          <w:color w:val="000000"/>
          <w:sz w:val="27"/>
          <w:szCs w:val="27"/>
        </w:rPr>
        <w:t xml:space="preserve"> dicuntur, ex inflammata anima constat, ut potissimum videri video Panaetio, superiora capessat necesse est. nihil enim habent haec duo genera proni et supera semper petunt. ita, sive dissipantur, procul a </w:t>
      </w:r>
      <w:r w:rsidRPr="009A5A4A">
        <w:rPr>
          <w:color w:val="000000"/>
          <w:sz w:val="27"/>
          <w:szCs w:val="27"/>
          <w:u w:val="single"/>
        </w:rPr>
        <w:t>terris</w:t>
      </w:r>
      <w:r>
        <w:rPr>
          <w:color w:val="000000"/>
          <w:sz w:val="27"/>
          <w:szCs w:val="27"/>
        </w:rPr>
        <w:t xml:space="preserve"> id evenit, sive permanent et conservant habitum suum, hoc etiam magis necesse est ferantur ad caelum et ab is perrumpatur et dividatur crassus hic et concretus aer, qui est terrae proximus. calidior est enim vel potius ardentior animus quam est hic aer, quem modo dixi crassum atque concretum; quod ex eo sciri potest, quia corpora nostra terreno principiorum genere confecta ardore animi concalescunt.</w:t>
      </w:r>
    </w:p>
    <w:p w:rsidR="009A5A4A" w:rsidRDefault="009A5A4A" w:rsidP="009A5A4A">
      <w:pPr>
        <w:pStyle w:val="NormalWeb"/>
        <w:jc w:val="both"/>
        <w:rPr>
          <w:color w:val="000000"/>
          <w:sz w:val="27"/>
          <w:szCs w:val="27"/>
        </w:rPr>
      </w:pPr>
      <w:r>
        <w:rPr>
          <w:color w:val="000000"/>
          <w:sz w:val="27"/>
          <w:szCs w:val="27"/>
        </w:rPr>
        <w:t>A</w:t>
      </w:r>
      <w:r>
        <w:rPr>
          <w:color w:val="000000"/>
          <w:sz w:val="27"/>
          <w:szCs w:val="27"/>
        </w:rPr>
        <w:t xml:space="preserve">ccedit ut eo facilius animus evadat ex hoc aere, quem saepe iam appello, eumque perrumpat, quod nihil est animo velocius, nulla est celeritas quae possit cum animi celeritate contendere. qui si permanet incorruptus suique similis, necesse est ita feratur, ut penetret et dividat omne caelum hoc, in quo nubes, imbres, ventique coguntur, quod et umidum et caliginosum est propter exhalationes terrae. Quam regionem cum superavit animus naturamque sui similem contigit et adgnovit, iunctis ex </w:t>
      </w:r>
      <w:r w:rsidRPr="009A5A4A">
        <w:rPr>
          <w:color w:val="000000"/>
          <w:sz w:val="27"/>
          <w:szCs w:val="27"/>
          <w:u w:val="single"/>
        </w:rPr>
        <w:t>anima</w:t>
      </w:r>
      <w:r>
        <w:rPr>
          <w:color w:val="000000"/>
          <w:sz w:val="27"/>
          <w:szCs w:val="27"/>
        </w:rPr>
        <w:t xml:space="preserve"> tenui et ex ardore solis temperato ignibus, insistit et finem altius se ecferendi facit. cum enim sui similem et levitatem et calorem adeptus (est), tamquam paribus examinatus ponderibus nullam in partem movetur, eaque ei demum naturalis </w:t>
      </w:r>
      <w:r>
        <w:rPr>
          <w:color w:val="000000"/>
          <w:sz w:val="27"/>
          <w:szCs w:val="27"/>
        </w:rPr>
        <w:lastRenderedPageBreak/>
        <w:t>est sedes, cum ad sui simile penetravit; in quo nulla re egens aletur et sustentabitur iisdem rebus, quibus astra sustentantur et aluntur.</w:t>
      </w:r>
    </w:p>
    <w:p w:rsidR="00394F81" w:rsidRDefault="00EA0523" w:rsidP="009A5A4A">
      <w:pPr>
        <w:jc w:val="both"/>
      </w:pPr>
    </w:p>
    <w:sectPr w:rsidR="00394F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A4A"/>
    <w:rsid w:val="0053089A"/>
    <w:rsid w:val="00763DA2"/>
    <w:rsid w:val="009A5A4A"/>
    <w:rsid w:val="00EA05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1AD80"/>
  <w15:chartTrackingRefBased/>
  <w15:docId w15:val="{3D7D2D5C-5E91-404D-BFFB-AB0ECDB9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5A4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28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Ušković</dc:creator>
  <cp:keywords/>
  <dc:description/>
  <cp:lastModifiedBy>Petar Ušković</cp:lastModifiedBy>
  <cp:revision>1</cp:revision>
  <dcterms:created xsi:type="dcterms:W3CDTF">2021-03-12T09:10:00Z</dcterms:created>
  <dcterms:modified xsi:type="dcterms:W3CDTF">2021-03-12T09:33:00Z</dcterms:modified>
</cp:coreProperties>
</file>