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C2118" w14:textId="1B455F65" w:rsidR="00C7595D" w:rsidRPr="00DE4EFD" w:rsidRDefault="00C7595D" w:rsidP="00DE4EF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Sveučilište u Zagrebu, Fakultet hrvatskih studija, </w:t>
      </w:r>
      <w:proofErr w:type="spellStart"/>
      <w:r w:rsidRPr="00DE4EFD">
        <w:rPr>
          <w:rFonts w:ascii="Times New Roman" w:hAnsi="Times New Roman"/>
          <w:sz w:val="24"/>
          <w:szCs w:val="24"/>
        </w:rPr>
        <w:t>Borongajska</w:t>
      </w:r>
      <w:proofErr w:type="spellEnd"/>
      <w:r w:rsidRPr="00DE4EFD">
        <w:rPr>
          <w:rFonts w:ascii="Times New Roman" w:hAnsi="Times New Roman"/>
          <w:sz w:val="24"/>
          <w:szCs w:val="24"/>
        </w:rPr>
        <w:t xml:space="preserve"> cesta 83d, Zagreb, na temelju članka </w:t>
      </w:r>
      <w:r w:rsidR="00A81181" w:rsidRPr="00DE4EFD">
        <w:rPr>
          <w:rFonts w:ascii="Times New Roman" w:hAnsi="Times New Roman"/>
          <w:sz w:val="24"/>
          <w:szCs w:val="24"/>
        </w:rPr>
        <w:t>8</w:t>
      </w:r>
      <w:r w:rsidRPr="00DE4EFD">
        <w:rPr>
          <w:rFonts w:ascii="Times New Roman" w:hAnsi="Times New Roman"/>
          <w:sz w:val="24"/>
          <w:szCs w:val="24"/>
        </w:rPr>
        <w:t xml:space="preserve">. </w:t>
      </w:r>
      <w:r w:rsidR="00A81181" w:rsidRPr="00DE4EFD">
        <w:rPr>
          <w:rFonts w:ascii="Times New Roman" w:hAnsi="Times New Roman"/>
          <w:sz w:val="24"/>
          <w:szCs w:val="24"/>
        </w:rPr>
        <w:t xml:space="preserve">Pravilnika o jednostavnoj nabavi Fakulteta hrvatskih studija (klasa 640-02/20-2/0004, </w:t>
      </w:r>
      <w:proofErr w:type="spellStart"/>
      <w:r w:rsidR="00A81181" w:rsidRPr="00DE4EFD">
        <w:rPr>
          <w:rFonts w:ascii="Times New Roman" w:hAnsi="Times New Roman"/>
          <w:sz w:val="24"/>
          <w:szCs w:val="24"/>
        </w:rPr>
        <w:t>ur</w:t>
      </w:r>
      <w:proofErr w:type="spellEnd"/>
      <w:r w:rsidR="00A81181" w:rsidRPr="00DE4EFD">
        <w:rPr>
          <w:rFonts w:ascii="Times New Roman" w:hAnsi="Times New Roman"/>
          <w:sz w:val="24"/>
          <w:szCs w:val="24"/>
        </w:rPr>
        <w:t xml:space="preserve">. broj 380-1/1-20-004) </w:t>
      </w:r>
      <w:r w:rsidRPr="00DE4EFD">
        <w:rPr>
          <w:rFonts w:ascii="Times New Roman" w:hAnsi="Times New Roman"/>
          <w:sz w:val="24"/>
          <w:szCs w:val="24"/>
        </w:rPr>
        <w:t>objavljuje</w:t>
      </w:r>
      <w:bookmarkStart w:id="0" w:name="_Hlk66106437"/>
    </w:p>
    <w:p w14:paraId="3A2DE042" w14:textId="77777777" w:rsidR="00DE4EFD" w:rsidRDefault="00DE4EFD" w:rsidP="00DE4EFD">
      <w:pPr>
        <w:spacing w:after="8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bookmark0"/>
    </w:p>
    <w:p w14:paraId="5B0E7C5F" w14:textId="0D380BEB" w:rsidR="00C7595D" w:rsidRPr="00DE4EFD" w:rsidRDefault="00C7595D" w:rsidP="00DE4EFD">
      <w:pPr>
        <w:spacing w:after="8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E4EFD">
        <w:rPr>
          <w:rFonts w:ascii="Times New Roman" w:hAnsi="Times New Roman"/>
          <w:b/>
          <w:bCs/>
          <w:sz w:val="24"/>
          <w:szCs w:val="24"/>
        </w:rPr>
        <w:t>POZIV NA DOSTAVU PONUDA</w:t>
      </w:r>
    </w:p>
    <w:p w14:paraId="55C61C81" w14:textId="27BF263B" w:rsidR="00C7595D" w:rsidRPr="00DE4EFD" w:rsidRDefault="00C7595D" w:rsidP="00DE4EFD">
      <w:pPr>
        <w:spacing w:after="8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E4EFD">
        <w:rPr>
          <w:rFonts w:ascii="Times New Roman" w:hAnsi="Times New Roman"/>
          <w:b/>
          <w:bCs/>
          <w:sz w:val="24"/>
          <w:szCs w:val="24"/>
        </w:rPr>
        <w:t xml:space="preserve">ZA </w:t>
      </w:r>
      <w:bookmarkEnd w:id="0"/>
      <w:r w:rsidRPr="00DE4EFD">
        <w:rPr>
          <w:rFonts w:ascii="Times New Roman" w:hAnsi="Times New Roman"/>
          <w:b/>
          <w:bCs/>
          <w:sz w:val="24"/>
          <w:szCs w:val="24"/>
        </w:rPr>
        <w:t>NADOGRADNJU I ODRŽAVANJE MREŽN</w:t>
      </w:r>
      <w:bookmarkEnd w:id="1"/>
      <w:r w:rsidR="001A6799" w:rsidRPr="00DE4EFD">
        <w:rPr>
          <w:rFonts w:ascii="Times New Roman" w:hAnsi="Times New Roman"/>
          <w:b/>
          <w:bCs/>
          <w:sz w:val="24"/>
          <w:szCs w:val="24"/>
        </w:rPr>
        <w:t>E STRANICE I INTRANETA</w:t>
      </w:r>
    </w:p>
    <w:p w14:paraId="2C407275" w14:textId="77777777" w:rsidR="00C7595D" w:rsidRPr="00DE4EFD" w:rsidRDefault="00C7595D" w:rsidP="00DE4EFD">
      <w:pPr>
        <w:spacing w:after="8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F73B411" w14:textId="6D4B3E5B" w:rsidR="00C7595D" w:rsidRPr="00DE4EFD" w:rsidRDefault="00C7595D" w:rsidP="00DE4EF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Predmet je poziva nadogradnja i održav</w:t>
      </w:r>
      <w:r w:rsidR="001A6799" w:rsidRPr="00DE4EFD">
        <w:rPr>
          <w:rFonts w:ascii="Times New Roman" w:hAnsi="Times New Roman"/>
          <w:sz w:val="24"/>
          <w:szCs w:val="24"/>
        </w:rPr>
        <w:t xml:space="preserve">anje mrežne stranice i intraneta </w:t>
      </w:r>
      <w:r w:rsidRPr="00DE4EFD">
        <w:rPr>
          <w:rFonts w:ascii="Times New Roman" w:hAnsi="Times New Roman"/>
          <w:sz w:val="24"/>
          <w:szCs w:val="24"/>
        </w:rPr>
        <w:t xml:space="preserve">Fakulteta hrvatskih studija, </w:t>
      </w:r>
      <w:r w:rsidR="00240039" w:rsidRPr="00DE4EFD">
        <w:rPr>
          <w:rFonts w:ascii="Times New Roman" w:hAnsi="Times New Roman"/>
          <w:sz w:val="24"/>
          <w:szCs w:val="24"/>
        </w:rPr>
        <w:t xml:space="preserve">temeljena na FER-ovu sustavu </w:t>
      </w:r>
      <w:proofErr w:type="spellStart"/>
      <w:r w:rsidR="00240039" w:rsidRPr="00DE4EFD">
        <w:rPr>
          <w:rFonts w:ascii="Times New Roman" w:hAnsi="Times New Roman"/>
          <w:sz w:val="24"/>
          <w:szCs w:val="24"/>
        </w:rPr>
        <w:t>Quilt</w:t>
      </w:r>
      <w:proofErr w:type="spellEnd"/>
      <w:r w:rsidR="00240039" w:rsidRPr="00DE4EFD">
        <w:rPr>
          <w:rFonts w:ascii="Times New Roman" w:hAnsi="Times New Roman"/>
          <w:sz w:val="24"/>
          <w:szCs w:val="24"/>
        </w:rPr>
        <w:t xml:space="preserve"> CMS</w:t>
      </w:r>
      <w:r w:rsidRPr="00DE4EFD">
        <w:rPr>
          <w:rFonts w:ascii="Times New Roman" w:hAnsi="Times New Roman"/>
          <w:sz w:val="24"/>
          <w:szCs w:val="24"/>
        </w:rPr>
        <w:t xml:space="preserve">, na određeno vrijeme od </w:t>
      </w:r>
      <w:r w:rsidR="00B05E6C">
        <w:rPr>
          <w:rFonts w:ascii="Times New Roman" w:hAnsi="Times New Roman"/>
          <w:sz w:val="24"/>
          <w:szCs w:val="24"/>
        </w:rPr>
        <w:t>43 mjeseca</w:t>
      </w:r>
      <w:r w:rsidRPr="00DE4EFD">
        <w:rPr>
          <w:rFonts w:ascii="Times New Roman" w:hAnsi="Times New Roman"/>
          <w:sz w:val="24"/>
          <w:szCs w:val="24"/>
        </w:rPr>
        <w:t xml:space="preserve"> pod sljedećim uvjetima:</w:t>
      </w:r>
    </w:p>
    <w:p w14:paraId="138C74F4" w14:textId="77777777" w:rsidR="00432E35" w:rsidRPr="00DE4EFD" w:rsidRDefault="00432E35" w:rsidP="00DE4EFD">
      <w:pPr>
        <w:spacing w:after="8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13447D4" w14:textId="5B4F7D72" w:rsidR="00390DD9" w:rsidRPr="00DE4EFD" w:rsidRDefault="00432E35" w:rsidP="00DE4EFD">
      <w:pPr>
        <w:spacing w:after="8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E4EFD">
        <w:rPr>
          <w:rFonts w:ascii="Times New Roman" w:hAnsi="Times New Roman"/>
          <w:b/>
          <w:bCs/>
          <w:sz w:val="24"/>
          <w:szCs w:val="24"/>
        </w:rPr>
        <w:t>OPĆI UVJETI ZA PODNOŠENJE PONUDA</w:t>
      </w:r>
    </w:p>
    <w:p w14:paraId="4DB43BB3" w14:textId="77777777" w:rsidR="00390DD9" w:rsidRPr="00DE4EFD" w:rsidRDefault="00390DD9" w:rsidP="00DE4EFD">
      <w:pPr>
        <w:widowControl w:val="0"/>
        <w:autoSpaceDE w:val="0"/>
        <w:autoSpaceDN w:val="0"/>
        <w:adjustRightInd w:val="0"/>
        <w:spacing w:before="40" w:after="0" w:line="240" w:lineRule="auto"/>
        <w:ind w:right="-6"/>
        <w:rPr>
          <w:rFonts w:ascii="Times New Roman" w:hAnsi="Times New Roman"/>
          <w:color w:val="000000"/>
          <w:sz w:val="24"/>
          <w:szCs w:val="24"/>
        </w:rPr>
      </w:pPr>
      <w:r w:rsidRPr="00DE4EFD">
        <w:rPr>
          <w:rFonts w:ascii="Times New Roman" w:hAnsi="Times New Roman"/>
          <w:color w:val="000000"/>
          <w:sz w:val="24"/>
          <w:szCs w:val="24"/>
        </w:rPr>
        <w:t>1. Postavljanje operacijsk</w:t>
      </w:r>
      <w:r w:rsidR="008773B5" w:rsidRPr="00DE4EFD">
        <w:rPr>
          <w:rFonts w:ascii="Times New Roman" w:hAnsi="Times New Roman"/>
          <w:color w:val="000000"/>
          <w:sz w:val="24"/>
          <w:szCs w:val="24"/>
        </w:rPr>
        <w:t xml:space="preserve">oga </w:t>
      </w:r>
      <w:r w:rsidRPr="00DE4EFD">
        <w:rPr>
          <w:rFonts w:ascii="Times New Roman" w:hAnsi="Times New Roman"/>
          <w:color w:val="000000"/>
          <w:sz w:val="24"/>
          <w:szCs w:val="24"/>
        </w:rPr>
        <w:t xml:space="preserve">sustava i platforme sustava </w:t>
      </w:r>
      <w:proofErr w:type="spellStart"/>
      <w:r w:rsidRPr="00DE4EFD">
        <w:rPr>
          <w:rFonts w:ascii="Times New Roman" w:hAnsi="Times New Roman"/>
          <w:color w:val="000000"/>
          <w:sz w:val="24"/>
          <w:szCs w:val="24"/>
        </w:rPr>
        <w:t>Quilt</w:t>
      </w:r>
      <w:proofErr w:type="spellEnd"/>
      <w:r w:rsidRPr="00DE4EFD">
        <w:rPr>
          <w:rFonts w:ascii="Times New Roman" w:hAnsi="Times New Roman"/>
          <w:color w:val="000000"/>
          <w:sz w:val="24"/>
          <w:szCs w:val="24"/>
        </w:rPr>
        <w:t xml:space="preserve"> CMS</w:t>
      </w:r>
    </w:p>
    <w:p w14:paraId="2B42FB9D" w14:textId="77777777" w:rsidR="001A679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Izvo</w:t>
      </w:r>
      <w:r w:rsidR="005E6793" w:rsidRPr="00DE4EFD">
        <w:rPr>
          <w:rFonts w:ascii="Times New Roman" w:hAnsi="Times New Roman"/>
          <w:sz w:val="24"/>
          <w:szCs w:val="24"/>
        </w:rPr>
        <w:t>đač će za Naruč</w:t>
      </w:r>
      <w:r w:rsidRPr="00DE4EFD">
        <w:rPr>
          <w:rFonts w:ascii="Times New Roman" w:hAnsi="Times New Roman"/>
          <w:sz w:val="24"/>
          <w:szCs w:val="24"/>
        </w:rPr>
        <w:t>itelja pripremiti sistemsko okruženje na novom poslužitelju koj</w:t>
      </w:r>
      <w:r w:rsidR="00121A87" w:rsidRPr="00DE4EFD">
        <w:rPr>
          <w:rFonts w:ascii="Times New Roman" w:hAnsi="Times New Roman"/>
          <w:sz w:val="24"/>
          <w:szCs w:val="24"/>
        </w:rPr>
        <w:t xml:space="preserve">i </w:t>
      </w:r>
      <w:r w:rsidR="005E6793" w:rsidRPr="00DE4EFD">
        <w:rPr>
          <w:rFonts w:ascii="Times New Roman" w:hAnsi="Times New Roman"/>
          <w:sz w:val="24"/>
          <w:szCs w:val="24"/>
        </w:rPr>
        <w:t>će osigurati naruč</w:t>
      </w:r>
      <w:r w:rsidRPr="00DE4EFD">
        <w:rPr>
          <w:rFonts w:ascii="Times New Roman" w:hAnsi="Times New Roman"/>
          <w:sz w:val="24"/>
          <w:szCs w:val="24"/>
        </w:rPr>
        <w:t>itelj.</w:t>
      </w:r>
    </w:p>
    <w:p w14:paraId="0A9FF7AD" w14:textId="77777777" w:rsidR="001A6799" w:rsidRPr="00DE4EFD" w:rsidRDefault="005E6793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Izvođač</w:t>
      </w:r>
      <w:r w:rsidR="00390DD9" w:rsidRPr="00DE4EFD">
        <w:rPr>
          <w:rFonts w:ascii="Times New Roman" w:hAnsi="Times New Roman"/>
          <w:sz w:val="24"/>
          <w:szCs w:val="24"/>
        </w:rPr>
        <w:t xml:space="preserve"> je dužan osigurati sve licencije za sve potrebne operacijske sustave, komponente i usluge koje su dio Sustava za upravljanje sa</w:t>
      </w:r>
      <w:r w:rsidRPr="00DE4EFD">
        <w:rPr>
          <w:rFonts w:ascii="Times New Roman" w:hAnsi="Times New Roman"/>
          <w:sz w:val="24"/>
          <w:szCs w:val="24"/>
        </w:rPr>
        <w:t>držajima putem weba, s postojeć</w:t>
      </w:r>
      <w:r w:rsidR="00390DD9" w:rsidRPr="00DE4EFD">
        <w:rPr>
          <w:rFonts w:ascii="Times New Roman" w:hAnsi="Times New Roman"/>
          <w:sz w:val="24"/>
          <w:szCs w:val="24"/>
        </w:rPr>
        <w:t>im funkcionalnostima za uspostavu intraneta i za podršku nastavnim procesima i komunikaciji studenata i nastavnika (u daljnjem tekstu Sustav), u trajanju od minimalno 3 godine:</w:t>
      </w:r>
    </w:p>
    <w:p w14:paraId="62FE342F" w14:textId="43BB7C65" w:rsidR="00390DD9" w:rsidRPr="00DE4EFD" w:rsidRDefault="00390DD9" w:rsidP="00DE4EF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right="-6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Operacijski sustav;</w:t>
      </w:r>
    </w:p>
    <w:p w14:paraId="4D24E589" w14:textId="77777777" w:rsidR="00390DD9" w:rsidRPr="00DE4EFD" w:rsidRDefault="00390DD9" w:rsidP="00DE4EF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right="-6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Web poslužitelj;</w:t>
      </w:r>
    </w:p>
    <w:p w14:paraId="1B869948" w14:textId="77777777" w:rsidR="00390DD9" w:rsidRPr="00DE4EFD" w:rsidRDefault="00390DD9" w:rsidP="00DE4EF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right="-6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Baza podataka;</w:t>
      </w:r>
    </w:p>
    <w:p w14:paraId="6D5C9641" w14:textId="77777777" w:rsidR="001A6799" w:rsidRPr="00DE4EFD" w:rsidRDefault="00390DD9" w:rsidP="00DE4EF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right="-6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Alati za nadzor aktivnosti i sigurnosti Sustava, operacijsk</w:t>
      </w:r>
      <w:r w:rsidR="008773B5" w:rsidRPr="00DE4EFD">
        <w:rPr>
          <w:rFonts w:ascii="Times New Roman" w:hAnsi="Times New Roman"/>
          <w:sz w:val="24"/>
          <w:szCs w:val="24"/>
        </w:rPr>
        <w:t xml:space="preserve">oga </w:t>
      </w:r>
      <w:r w:rsidRPr="00DE4EFD">
        <w:rPr>
          <w:rFonts w:ascii="Times New Roman" w:hAnsi="Times New Roman"/>
          <w:sz w:val="24"/>
          <w:szCs w:val="24"/>
        </w:rPr>
        <w:t>sustava i platforme;</w:t>
      </w:r>
    </w:p>
    <w:p w14:paraId="720CB3C7" w14:textId="77777777" w:rsidR="001A6799" w:rsidRPr="00DE4EFD" w:rsidRDefault="00390DD9" w:rsidP="00DE4EF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right="-6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Alati za izradu sigurnosnih pohrana (backup) na poslužitelj korisnika;</w:t>
      </w:r>
    </w:p>
    <w:p w14:paraId="4C13E4D0" w14:textId="77777777" w:rsidR="001A6799" w:rsidRPr="00DE4EFD" w:rsidRDefault="00390DD9" w:rsidP="00DE4EF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right="-6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Redovne sigurnosne nadogradnje i nadogradnje koje ispravljaju greške u sistemskim paketima;</w:t>
      </w:r>
    </w:p>
    <w:p w14:paraId="0CB57478" w14:textId="77777777" w:rsidR="001A6799" w:rsidRPr="00DE4EFD" w:rsidRDefault="00390DD9" w:rsidP="00DE4EF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right="-6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Te sve ostale relevantne komponente koje su dio Sustava</w:t>
      </w:r>
    </w:p>
    <w:p w14:paraId="1A31821A" w14:textId="323DECE2" w:rsidR="00390DD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Izvođa</w:t>
      </w:r>
      <w:r w:rsidR="005E6793" w:rsidRPr="00DE4EFD">
        <w:rPr>
          <w:rFonts w:ascii="Times New Roman" w:hAnsi="Times New Roman"/>
          <w:sz w:val="24"/>
          <w:szCs w:val="24"/>
        </w:rPr>
        <w:t>č</w:t>
      </w:r>
      <w:r w:rsidRPr="00DE4EFD">
        <w:rPr>
          <w:rFonts w:ascii="Times New Roman" w:hAnsi="Times New Roman"/>
          <w:sz w:val="24"/>
          <w:szCs w:val="24"/>
        </w:rPr>
        <w:t xml:space="preserve"> </w:t>
      </w:r>
      <w:r w:rsidR="005E6793" w:rsidRPr="00DE4EFD">
        <w:rPr>
          <w:rFonts w:ascii="Times New Roman" w:hAnsi="Times New Roman"/>
          <w:sz w:val="24"/>
          <w:szCs w:val="24"/>
        </w:rPr>
        <w:t>ć</w:t>
      </w:r>
      <w:r w:rsidRPr="00DE4EFD">
        <w:rPr>
          <w:rFonts w:ascii="Times New Roman" w:hAnsi="Times New Roman"/>
          <w:sz w:val="24"/>
          <w:szCs w:val="24"/>
        </w:rPr>
        <w:t xml:space="preserve">e migrirati trenutnu verziju sustava </w:t>
      </w:r>
      <w:proofErr w:type="spellStart"/>
      <w:r w:rsidRPr="00DE4EFD">
        <w:rPr>
          <w:rFonts w:ascii="Times New Roman" w:hAnsi="Times New Roman"/>
          <w:sz w:val="24"/>
          <w:szCs w:val="24"/>
        </w:rPr>
        <w:t>Quilt</w:t>
      </w:r>
      <w:proofErr w:type="spellEnd"/>
      <w:r w:rsidRPr="00DE4EFD">
        <w:rPr>
          <w:rFonts w:ascii="Times New Roman" w:hAnsi="Times New Roman"/>
          <w:sz w:val="24"/>
          <w:szCs w:val="24"/>
        </w:rPr>
        <w:t xml:space="preserve"> CMS i podatke javn</w:t>
      </w:r>
      <w:r w:rsidR="008773B5" w:rsidRPr="00DE4EFD">
        <w:rPr>
          <w:rFonts w:ascii="Times New Roman" w:hAnsi="Times New Roman"/>
          <w:sz w:val="24"/>
          <w:szCs w:val="24"/>
        </w:rPr>
        <w:t xml:space="preserve">oga </w:t>
      </w:r>
      <w:r w:rsidRPr="00DE4EFD">
        <w:rPr>
          <w:rFonts w:ascii="Times New Roman" w:hAnsi="Times New Roman"/>
          <w:sz w:val="24"/>
          <w:szCs w:val="24"/>
        </w:rPr>
        <w:t>weba i intraneta FHS-a na novi pripremljeni poslužitelj uz minimalnu nedostupnost navedenih web usluga.</w:t>
      </w:r>
    </w:p>
    <w:p w14:paraId="7858E739" w14:textId="77777777" w:rsidR="00390DD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Izvođa</w:t>
      </w:r>
      <w:r w:rsidR="005E6793" w:rsidRPr="00DE4EFD">
        <w:rPr>
          <w:rFonts w:ascii="Times New Roman" w:hAnsi="Times New Roman"/>
          <w:sz w:val="24"/>
          <w:szCs w:val="24"/>
        </w:rPr>
        <w:t>č</w:t>
      </w:r>
      <w:r w:rsidRPr="00DE4EFD">
        <w:rPr>
          <w:rFonts w:ascii="Times New Roman" w:hAnsi="Times New Roman"/>
          <w:sz w:val="24"/>
          <w:szCs w:val="24"/>
        </w:rPr>
        <w:t xml:space="preserve"> </w:t>
      </w:r>
      <w:r w:rsidR="005E6793" w:rsidRPr="00DE4EFD">
        <w:rPr>
          <w:rFonts w:ascii="Times New Roman" w:hAnsi="Times New Roman"/>
          <w:sz w:val="24"/>
          <w:szCs w:val="24"/>
        </w:rPr>
        <w:t>ć</w:t>
      </w:r>
      <w:r w:rsidRPr="00DE4EFD">
        <w:rPr>
          <w:rFonts w:ascii="Times New Roman" w:hAnsi="Times New Roman"/>
          <w:sz w:val="24"/>
          <w:szCs w:val="24"/>
        </w:rPr>
        <w:t xml:space="preserve">e osigurati dostupnost i licenciranje nadogradnji sustava </w:t>
      </w:r>
      <w:proofErr w:type="spellStart"/>
      <w:r w:rsidRPr="00DE4EFD">
        <w:rPr>
          <w:rFonts w:ascii="Times New Roman" w:hAnsi="Times New Roman"/>
          <w:sz w:val="24"/>
          <w:szCs w:val="24"/>
        </w:rPr>
        <w:t>Quilt</w:t>
      </w:r>
      <w:proofErr w:type="spellEnd"/>
      <w:r w:rsidRPr="00DE4EFD">
        <w:rPr>
          <w:rFonts w:ascii="Times New Roman" w:hAnsi="Times New Roman"/>
          <w:sz w:val="24"/>
          <w:szCs w:val="24"/>
        </w:rPr>
        <w:t xml:space="preserve"> CMS, instalirati ih na novi poslužitelj i osigurati ispravno funkcioniranje sustava nakon nadogradnje.</w:t>
      </w:r>
    </w:p>
    <w:p w14:paraId="05AB765D" w14:textId="77777777" w:rsidR="00390DD9" w:rsidRPr="00DE4EFD" w:rsidRDefault="00390DD9" w:rsidP="00DE4EFD">
      <w:pPr>
        <w:widowControl w:val="0"/>
        <w:autoSpaceDE w:val="0"/>
        <w:autoSpaceDN w:val="0"/>
        <w:adjustRightInd w:val="0"/>
        <w:spacing w:before="40" w:after="0" w:line="240" w:lineRule="auto"/>
        <w:ind w:right="-6"/>
        <w:jc w:val="both"/>
        <w:rPr>
          <w:rFonts w:ascii="Times New Roman" w:hAnsi="Times New Roman"/>
          <w:color w:val="2F5496"/>
          <w:sz w:val="24"/>
          <w:szCs w:val="24"/>
        </w:rPr>
      </w:pPr>
      <w:r w:rsidRPr="00DE4EFD">
        <w:rPr>
          <w:rFonts w:ascii="Times New Roman" w:hAnsi="Times New Roman"/>
          <w:color w:val="000000"/>
          <w:sz w:val="24"/>
          <w:szCs w:val="24"/>
        </w:rPr>
        <w:t xml:space="preserve">2. Specifikacija funkcionalnosti sustava </w:t>
      </w:r>
      <w:proofErr w:type="spellStart"/>
      <w:r w:rsidRPr="00DE4EFD">
        <w:rPr>
          <w:rFonts w:ascii="Times New Roman" w:hAnsi="Times New Roman"/>
          <w:color w:val="000000"/>
          <w:sz w:val="24"/>
          <w:szCs w:val="24"/>
        </w:rPr>
        <w:t>Quilt</w:t>
      </w:r>
      <w:proofErr w:type="spellEnd"/>
      <w:r w:rsidRPr="00DE4EFD">
        <w:rPr>
          <w:rFonts w:ascii="Times New Roman" w:hAnsi="Times New Roman"/>
          <w:color w:val="000000"/>
          <w:sz w:val="24"/>
          <w:szCs w:val="24"/>
        </w:rPr>
        <w:t xml:space="preserve"> CMS koje je potrebno nadograditi</w:t>
      </w:r>
    </w:p>
    <w:p w14:paraId="1DE87C9E" w14:textId="77777777" w:rsidR="00390DD9" w:rsidRPr="00DE4EFD" w:rsidRDefault="005E6793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Izvođač</w:t>
      </w:r>
      <w:r w:rsidR="00390DD9" w:rsidRPr="00DE4EFD">
        <w:rPr>
          <w:rFonts w:ascii="Times New Roman" w:hAnsi="Times New Roman"/>
          <w:sz w:val="24"/>
          <w:szCs w:val="24"/>
        </w:rPr>
        <w:t xml:space="preserve"> mora osigurati nadogradnje i licence za FER-ov sustav </w:t>
      </w:r>
      <w:proofErr w:type="spellStart"/>
      <w:r w:rsidR="00390DD9" w:rsidRPr="00DE4EFD">
        <w:rPr>
          <w:rFonts w:ascii="Times New Roman" w:hAnsi="Times New Roman"/>
          <w:sz w:val="24"/>
          <w:szCs w:val="24"/>
        </w:rPr>
        <w:t>Quilt</w:t>
      </w:r>
      <w:proofErr w:type="spellEnd"/>
      <w:r w:rsidR="00390DD9" w:rsidRPr="00DE4EFD">
        <w:rPr>
          <w:rFonts w:ascii="Times New Roman" w:hAnsi="Times New Roman"/>
          <w:sz w:val="24"/>
          <w:szCs w:val="24"/>
        </w:rPr>
        <w:t xml:space="preserve"> CMS, koji se ve</w:t>
      </w:r>
      <w:r w:rsidRPr="00DE4EFD">
        <w:rPr>
          <w:rFonts w:ascii="Times New Roman" w:hAnsi="Times New Roman"/>
          <w:sz w:val="24"/>
          <w:szCs w:val="24"/>
        </w:rPr>
        <w:t>ć</w:t>
      </w:r>
      <w:r w:rsidR="00390DD9" w:rsidRPr="00DE4EFD">
        <w:rPr>
          <w:rFonts w:ascii="Times New Roman" w:hAnsi="Times New Roman"/>
          <w:sz w:val="24"/>
          <w:szCs w:val="24"/>
        </w:rPr>
        <w:t xml:space="preserve"> koristi na Fakultetu Hrvatskih studija, te osigurati nadogradnje postoje</w:t>
      </w:r>
      <w:r w:rsidRPr="00DE4EFD">
        <w:rPr>
          <w:rFonts w:ascii="Times New Roman" w:hAnsi="Times New Roman"/>
          <w:sz w:val="24"/>
          <w:szCs w:val="24"/>
        </w:rPr>
        <w:t>ćih modula sustava i postojeć</w:t>
      </w:r>
      <w:r w:rsidR="00390DD9" w:rsidRPr="00DE4EFD">
        <w:rPr>
          <w:rFonts w:ascii="Times New Roman" w:hAnsi="Times New Roman"/>
          <w:sz w:val="24"/>
          <w:szCs w:val="24"/>
        </w:rPr>
        <w:t>ih modula koji osiguravaju integraciju s uslugama.</w:t>
      </w:r>
    </w:p>
    <w:p w14:paraId="7B018107" w14:textId="77777777" w:rsidR="00390DD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rPr>
          <w:rFonts w:ascii="Times New Roman" w:hAnsi="Times New Roman"/>
          <w:sz w:val="24"/>
          <w:szCs w:val="24"/>
        </w:rPr>
      </w:pPr>
    </w:p>
    <w:p w14:paraId="00A16756" w14:textId="77777777" w:rsidR="001A679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rPr>
          <w:rFonts w:ascii="Times New Roman" w:hAnsi="Times New Roman"/>
          <w:sz w:val="24"/>
          <w:szCs w:val="24"/>
        </w:rPr>
      </w:pPr>
      <w:proofErr w:type="spellStart"/>
      <w:r w:rsidRPr="00DE4EFD">
        <w:rPr>
          <w:rFonts w:ascii="Times New Roman" w:hAnsi="Times New Roman"/>
          <w:sz w:val="24"/>
          <w:szCs w:val="24"/>
        </w:rPr>
        <w:t>AAI@EduHr</w:t>
      </w:r>
      <w:proofErr w:type="spellEnd"/>
      <w:r w:rsidRPr="00DE4EFD">
        <w:rPr>
          <w:rFonts w:ascii="Times New Roman" w:hAnsi="Times New Roman"/>
          <w:sz w:val="24"/>
          <w:szCs w:val="24"/>
        </w:rPr>
        <w:t xml:space="preserve"> i ISVU</w:t>
      </w:r>
    </w:p>
    <w:p w14:paraId="7271AD69" w14:textId="2841D552" w:rsidR="00390DD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left="36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Sinkroni</w:t>
      </w:r>
      <w:r w:rsidR="005E6793" w:rsidRPr="00DE4EFD">
        <w:rPr>
          <w:rFonts w:ascii="Times New Roman" w:hAnsi="Times New Roman"/>
          <w:sz w:val="24"/>
          <w:szCs w:val="24"/>
        </w:rPr>
        <w:t>zacija mora funkcionirati na nač</w:t>
      </w:r>
      <w:r w:rsidRPr="00DE4EFD">
        <w:rPr>
          <w:rFonts w:ascii="Times New Roman" w:hAnsi="Times New Roman"/>
          <w:sz w:val="24"/>
          <w:szCs w:val="24"/>
        </w:rPr>
        <w:t>in da sve relevantne podatke za funkci</w:t>
      </w:r>
      <w:r w:rsidR="005E6793" w:rsidRPr="00DE4EFD">
        <w:rPr>
          <w:rFonts w:ascii="Times New Roman" w:hAnsi="Times New Roman"/>
          <w:sz w:val="24"/>
          <w:szCs w:val="24"/>
        </w:rPr>
        <w:t>oniranje ostalih modula periodič</w:t>
      </w:r>
      <w:r w:rsidR="001A6799" w:rsidRPr="00DE4EFD">
        <w:rPr>
          <w:rFonts w:ascii="Times New Roman" w:hAnsi="Times New Roman"/>
          <w:sz w:val="24"/>
          <w:szCs w:val="24"/>
        </w:rPr>
        <w:t xml:space="preserve">no kopira u Sustav </w:t>
      </w:r>
      <w:proofErr w:type="spellStart"/>
      <w:r w:rsidR="001A6799" w:rsidRPr="00DE4EFD">
        <w:rPr>
          <w:rFonts w:ascii="Times New Roman" w:hAnsi="Times New Roman"/>
          <w:sz w:val="24"/>
          <w:szCs w:val="24"/>
        </w:rPr>
        <w:t>Quilt</w:t>
      </w:r>
      <w:proofErr w:type="spellEnd"/>
      <w:r w:rsidR="001A6799" w:rsidRPr="00DE4EFD">
        <w:rPr>
          <w:rFonts w:ascii="Times New Roman" w:hAnsi="Times New Roman"/>
          <w:sz w:val="24"/>
          <w:szCs w:val="24"/>
        </w:rPr>
        <w:t xml:space="preserve"> CMS</w:t>
      </w:r>
      <w:r w:rsidRPr="00DE4EFD">
        <w:rPr>
          <w:rFonts w:ascii="Times New Roman" w:hAnsi="Times New Roman"/>
          <w:sz w:val="24"/>
          <w:szCs w:val="24"/>
        </w:rPr>
        <w:t xml:space="preserve"> te da sve navedene funkcionalnosti sustava </w:t>
      </w:r>
      <w:proofErr w:type="spellStart"/>
      <w:r w:rsidRPr="00DE4EFD">
        <w:rPr>
          <w:rFonts w:ascii="Times New Roman" w:hAnsi="Times New Roman"/>
          <w:sz w:val="24"/>
          <w:szCs w:val="24"/>
        </w:rPr>
        <w:t>Quilt</w:t>
      </w:r>
      <w:proofErr w:type="spellEnd"/>
      <w:r w:rsidRPr="00DE4EFD">
        <w:rPr>
          <w:rFonts w:ascii="Times New Roman" w:hAnsi="Times New Roman"/>
          <w:sz w:val="24"/>
          <w:szCs w:val="24"/>
        </w:rPr>
        <w:t xml:space="preserve"> CMS, kako su navedene niže, u potpunosti funkcioniraju:</w:t>
      </w:r>
    </w:p>
    <w:p w14:paraId="3F23D109" w14:textId="77777777" w:rsidR="001A6799" w:rsidRPr="00DE4EFD" w:rsidRDefault="005E6793" w:rsidP="00DE4EF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postojeć</w:t>
      </w:r>
      <w:r w:rsidR="00390DD9" w:rsidRPr="00DE4EFD">
        <w:rPr>
          <w:rFonts w:ascii="Times New Roman" w:hAnsi="Times New Roman"/>
          <w:sz w:val="24"/>
          <w:szCs w:val="24"/>
        </w:rPr>
        <w:t xml:space="preserve">e funkcionalnosti za integraciju s uslugom </w:t>
      </w:r>
      <w:proofErr w:type="spellStart"/>
      <w:r w:rsidR="00390DD9" w:rsidRPr="00DE4EFD">
        <w:rPr>
          <w:rFonts w:ascii="Times New Roman" w:hAnsi="Times New Roman"/>
          <w:sz w:val="24"/>
          <w:szCs w:val="24"/>
        </w:rPr>
        <w:t>AAI@EduHr</w:t>
      </w:r>
      <w:proofErr w:type="spellEnd"/>
    </w:p>
    <w:p w14:paraId="7F3D3812" w14:textId="77777777" w:rsidR="001A679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lastRenderedPageBreak/>
        <w:t>Korisnici Sustava su Studenti i djelatnici - osobe iz IS</w:t>
      </w:r>
      <w:r w:rsidR="005E6793" w:rsidRPr="00DE4EFD">
        <w:rPr>
          <w:rFonts w:ascii="Times New Roman" w:hAnsi="Times New Roman"/>
          <w:sz w:val="24"/>
          <w:szCs w:val="24"/>
        </w:rPr>
        <w:t>VU, koji se moraju moć</w:t>
      </w:r>
      <w:r w:rsidRPr="00DE4EFD">
        <w:rPr>
          <w:rFonts w:ascii="Times New Roman" w:hAnsi="Times New Roman"/>
          <w:sz w:val="24"/>
          <w:szCs w:val="24"/>
        </w:rPr>
        <w:t>i prijavit</w:t>
      </w:r>
      <w:r w:rsidR="005E6793" w:rsidRPr="00DE4EFD">
        <w:rPr>
          <w:rFonts w:ascii="Times New Roman" w:hAnsi="Times New Roman"/>
          <w:sz w:val="24"/>
          <w:szCs w:val="24"/>
        </w:rPr>
        <w:t>i na Sustav / intranet koristeć</w:t>
      </w:r>
      <w:r w:rsidRPr="00DE4EFD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DE4EFD">
        <w:rPr>
          <w:rFonts w:ascii="Times New Roman" w:hAnsi="Times New Roman"/>
          <w:sz w:val="24"/>
          <w:szCs w:val="24"/>
        </w:rPr>
        <w:t>AAI@EduHr</w:t>
      </w:r>
      <w:proofErr w:type="spellEnd"/>
      <w:r w:rsidRPr="00DE4EFD">
        <w:rPr>
          <w:rFonts w:ascii="Times New Roman" w:hAnsi="Times New Roman"/>
          <w:sz w:val="24"/>
          <w:szCs w:val="24"/>
        </w:rPr>
        <w:t xml:space="preserve"> putem SAML protokola</w:t>
      </w:r>
    </w:p>
    <w:p w14:paraId="26EB3E9A" w14:textId="77777777" w:rsidR="001A679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U ovisnosti o ISVU podacima, korisnicima je pridružen tip - student ili djelatnik</w:t>
      </w:r>
    </w:p>
    <w:p w14:paraId="1FC83ED2" w14:textId="6A9D12E8" w:rsidR="00DF7251" w:rsidRPr="00DE4EFD" w:rsidRDefault="00DF7251" w:rsidP="00DE4EFD">
      <w:pPr>
        <w:widowControl w:val="0"/>
        <w:autoSpaceDE w:val="0"/>
        <w:autoSpaceDN w:val="0"/>
        <w:adjustRightInd w:val="0"/>
        <w:spacing w:before="100" w:after="100" w:line="240" w:lineRule="auto"/>
        <w:ind w:left="720" w:right="-6"/>
        <w:rPr>
          <w:rFonts w:ascii="Times New Roman" w:hAnsi="Times New Roman"/>
          <w:sz w:val="24"/>
          <w:szCs w:val="24"/>
        </w:rPr>
      </w:pPr>
    </w:p>
    <w:p w14:paraId="45BB076A" w14:textId="77777777" w:rsidR="001A679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ISVU sinkronizacija</w:t>
      </w:r>
    </w:p>
    <w:p w14:paraId="4350EBB5" w14:textId="77777777" w:rsidR="001A679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Funkcionalnosti koje su krucijalne za daljnji razvoj aplika</w:t>
      </w:r>
      <w:r w:rsidR="005E6793" w:rsidRPr="00DE4EFD">
        <w:rPr>
          <w:rFonts w:ascii="Times New Roman" w:hAnsi="Times New Roman"/>
          <w:sz w:val="24"/>
          <w:szCs w:val="24"/>
        </w:rPr>
        <w:t>cija za potporu nastavi, omoguć</w:t>
      </w:r>
      <w:r w:rsidRPr="00DE4EFD">
        <w:rPr>
          <w:rFonts w:ascii="Times New Roman" w:hAnsi="Times New Roman"/>
          <w:sz w:val="24"/>
          <w:szCs w:val="24"/>
        </w:rPr>
        <w:t>avaju automatizirano stvaranje strukture weba, stranica, pojedinih web sjedišta i intraneta:</w:t>
      </w:r>
    </w:p>
    <w:p w14:paraId="51CF519C" w14:textId="77777777" w:rsidR="001A6799" w:rsidRPr="00DE4EFD" w:rsidRDefault="00390DD9" w:rsidP="00DE4EFD">
      <w:pPr>
        <w:widowControl w:val="0"/>
        <w:numPr>
          <w:ilvl w:val="1"/>
          <w:numId w:val="4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Automatsko generiranje strukture web sjedišta za predmete iz ISVU:</w:t>
      </w:r>
    </w:p>
    <w:p w14:paraId="126D7346" w14:textId="77777777" w:rsidR="001A679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left="144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Forum, obavijesti, ankete, detaljne informacije o predmetu, repozitorij datoteka</w:t>
      </w:r>
    </w:p>
    <w:p w14:paraId="75C07A64" w14:textId="77777777" w:rsidR="001A6799" w:rsidRPr="00DE4EFD" w:rsidRDefault="00390DD9" w:rsidP="00DE4EFD">
      <w:pPr>
        <w:widowControl w:val="0"/>
        <w:numPr>
          <w:ilvl w:val="1"/>
          <w:numId w:val="5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Automatska dodjela prava administracije nastavnicima predmeta za web sjedišta predmeta</w:t>
      </w:r>
    </w:p>
    <w:p w14:paraId="2EEB7455" w14:textId="78288C16" w:rsidR="001A6799" w:rsidRPr="00DE4EFD" w:rsidRDefault="00390DD9" w:rsidP="00DE4EFD">
      <w:pPr>
        <w:widowControl w:val="0"/>
        <w:numPr>
          <w:ilvl w:val="1"/>
          <w:numId w:val="5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Automatska dodjela prava </w:t>
      </w:r>
      <w:r w:rsidR="007A464E" w:rsidRPr="00DE4EFD">
        <w:rPr>
          <w:rFonts w:ascii="Times New Roman" w:hAnsi="Times New Roman"/>
          <w:sz w:val="24"/>
          <w:szCs w:val="24"/>
        </w:rPr>
        <w:t>č</w:t>
      </w:r>
      <w:r w:rsidRPr="00DE4EFD">
        <w:rPr>
          <w:rFonts w:ascii="Times New Roman" w:hAnsi="Times New Roman"/>
          <w:sz w:val="24"/>
          <w:szCs w:val="24"/>
        </w:rPr>
        <w:t>itanja za grupu studenata, na stranicama web sjedišta predmeta</w:t>
      </w:r>
    </w:p>
    <w:p w14:paraId="7368A27C" w14:textId="77777777" w:rsidR="001A6799" w:rsidRPr="00DE4EFD" w:rsidRDefault="00390DD9" w:rsidP="00DE4EFD">
      <w:pPr>
        <w:widowControl w:val="0"/>
        <w:numPr>
          <w:ilvl w:val="1"/>
          <w:numId w:val="5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Automatska pretplata studenata koji su upisali predmet na sadržaje na web sjedištu predmeta</w:t>
      </w:r>
    </w:p>
    <w:p w14:paraId="5DA01C54" w14:textId="77777777" w:rsidR="001A6799" w:rsidRPr="00DE4EFD" w:rsidRDefault="005E6793" w:rsidP="00DE4EFD">
      <w:pPr>
        <w:widowControl w:val="0"/>
        <w:numPr>
          <w:ilvl w:val="1"/>
          <w:numId w:val="5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Mogućn</w:t>
      </w:r>
      <w:r w:rsidR="00390DD9" w:rsidRPr="00DE4EFD">
        <w:rPr>
          <w:rFonts w:ascii="Times New Roman" w:hAnsi="Times New Roman"/>
          <w:sz w:val="24"/>
          <w:szCs w:val="24"/>
        </w:rPr>
        <w:t>ost objave sadržaja javno ili samo za studente i/ili nastavnike predmeta</w:t>
      </w:r>
    </w:p>
    <w:p w14:paraId="0B6EBBA9" w14:textId="102E5C85" w:rsidR="00390DD9" w:rsidRPr="00DE4EFD" w:rsidRDefault="001A6799" w:rsidP="00DE4EFD">
      <w:pPr>
        <w:widowControl w:val="0"/>
        <w:numPr>
          <w:ilvl w:val="1"/>
          <w:numId w:val="5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Imenik djelatnika</w:t>
      </w:r>
    </w:p>
    <w:p w14:paraId="0D44F48C" w14:textId="77777777" w:rsidR="001A6799" w:rsidRPr="00DE4EFD" w:rsidRDefault="00390DD9" w:rsidP="00DE4EFD">
      <w:pPr>
        <w:widowControl w:val="0"/>
        <w:numPr>
          <w:ilvl w:val="1"/>
          <w:numId w:val="5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Profil djelatnika</w:t>
      </w:r>
    </w:p>
    <w:p w14:paraId="01217E69" w14:textId="4B6EF3DC" w:rsidR="001A6799" w:rsidRPr="00DE4EFD" w:rsidRDefault="00390DD9" w:rsidP="00DE4EFD">
      <w:pPr>
        <w:widowControl w:val="0"/>
        <w:numPr>
          <w:ilvl w:val="1"/>
          <w:numId w:val="5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Ispis djelatnika i predmeta za pojedinu organizacijsku jedinicu s </w:t>
      </w:r>
      <w:r w:rsidR="001A6799" w:rsidRPr="00DE4EFD">
        <w:rPr>
          <w:rFonts w:ascii="Times New Roman" w:hAnsi="Times New Roman"/>
          <w:sz w:val="24"/>
          <w:szCs w:val="24"/>
        </w:rPr>
        <w:t>poveznicama</w:t>
      </w:r>
      <w:r w:rsidRPr="00DE4EFD">
        <w:rPr>
          <w:rFonts w:ascii="Times New Roman" w:hAnsi="Times New Roman"/>
          <w:sz w:val="24"/>
          <w:szCs w:val="24"/>
        </w:rPr>
        <w:t xml:space="preserve"> na profil djelatnika i web sjedište predmeta</w:t>
      </w:r>
    </w:p>
    <w:p w14:paraId="4BC0AC62" w14:textId="1E3FDD33" w:rsidR="001A6799" w:rsidRPr="00DE4EFD" w:rsidRDefault="00390DD9" w:rsidP="00DE4EFD">
      <w:pPr>
        <w:widowControl w:val="0"/>
        <w:numPr>
          <w:ilvl w:val="1"/>
          <w:numId w:val="5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Ispis strukture pojedin</w:t>
      </w:r>
      <w:r w:rsidR="008773B5" w:rsidRPr="00DE4EFD">
        <w:rPr>
          <w:rFonts w:ascii="Times New Roman" w:hAnsi="Times New Roman"/>
          <w:sz w:val="24"/>
          <w:szCs w:val="24"/>
        </w:rPr>
        <w:t xml:space="preserve">oga </w:t>
      </w:r>
      <w:r w:rsidRPr="00DE4EFD">
        <w:rPr>
          <w:rFonts w:ascii="Times New Roman" w:hAnsi="Times New Roman"/>
          <w:sz w:val="24"/>
          <w:szCs w:val="24"/>
        </w:rPr>
        <w:t xml:space="preserve">studija – </w:t>
      </w:r>
      <w:r w:rsidR="001A6799" w:rsidRPr="00DE4EFD">
        <w:rPr>
          <w:rFonts w:ascii="Times New Roman" w:hAnsi="Times New Roman"/>
          <w:sz w:val="24"/>
          <w:szCs w:val="24"/>
        </w:rPr>
        <w:t>poveznice</w:t>
      </w:r>
      <w:r w:rsidRPr="00DE4EFD">
        <w:rPr>
          <w:rFonts w:ascii="Times New Roman" w:hAnsi="Times New Roman"/>
          <w:sz w:val="24"/>
          <w:szCs w:val="24"/>
        </w:rPr>
        <w:t xml:space="preserve"> na web sjedišta predmeta</w:t>
      </w:r>
    </w:p>
    <w:p w14:paraId="14B562FC" w14:textId="7CFB322C" w:rsidR="00390DD9" w:rsidRPr="00DE4EFD" w:rsidRDefault="00390DD9" w:rsidP="00DE4EFD">
      <w:pPr>
        <w:widowControl w:val="0"/>
        <w:numPr>
          <w:ilvl w:val="1"/>
          <w:numId w:val="5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Dnevno osvježavanje ISVU podataka, strukture pojedinih web sjedišta i strukture web sjedišta, prava pristupa, obavijesti o novim sadržajima za korisnike u ovisnosti o tome koji predmet su upisali (studenti) ili na kojem predmetu predaju (nastavnici), podataka pojedinih modula koji koriste ISVU podatke</w:t>
      </w:r>
    </w:p>
    <w:p w14:paraId="47ECF585" w14:textId="3AB5A2AC" w:rsidR="00DF7251" w:rsidRPr="00DE4EFD" w:rsidRDefault="00390DD9" w:rsidP="00DE4EFD">
      <w:pPr>
        <w:widowControl w:val="0"/>
        <w:numPr>
          <w:ilvl w:val="1"/>
          <w:numId w:val="5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Sinkronizacija podataka korisnika (studenti i djelatnici) iz susta</w:t>
      </w:r>
      <w:r w:rsidR="005E6793" w:rsidRPr="00DE4EFD">
        <w:rPr>
          <w:rFonts w:ascii="Times New Roman" w:hAnsi="Times New Roman"/>
          <w:sz w:val="24"/>
          <w:szCs w:val="24"/>
        </w:rPr>
        <w:t>va ISVU i integracija s korisničkim rač</w:t>
      </w:r>
      <w:r w:rsidRPr="00DE4EFD">
        <w:rPr>
          <w:rFonts w:ascii="Times New Roman" w:hAnsi="Times New Roman"/>
          <w:sz w:val="24"/>
          <w:szCs w:val="24"/>
        </w:rPr>
        <w:t xml:space="preserve">unima iz </w:t>
      </w:r>
      <w:proofErr w:type="spellStart"/>
      <w:r w:rsidR="001A6799" w:rsidRPr="00DE4EFD">
        <w:rPr>
          <w:rFonts w:ascii="Times New Roman" w:hAnsi="Times New Roman"/>
          <w:color w:val="00007F"/>
          <w:sz w:val="24"/>
          <w:szCs w:val="24"/>
        </w:rPr>
        <w:t>AAI@EduHr</w:t>
      </w:r>
      <w:proofErr w:type="spellEnd"/>
    </w:p>
    <w:p w14:paraId="190AC277" w14:textId="77777777" w:rsidR="001A679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Upravljanje grupama i korisnicima</w:t>
      </w:r>
    </w:p>
    <w:p w14:paraId="57E796BC" w14:textId="77777777" w:rsidR="001A6799" w:rsidRPr="00DE4EFD" w:rsidRDefault="00390DD9" w:rsidP="00DE4EFD">
      <w:pPr>
        <w:widowControl w:val="0"/>
        <w:numPr>
          <w:ilvl w:val="1"/>
          <w:numId w:val="6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Upravljanje (stvaranje, brisanje, uređivanje, blokiranje...) lokalnim korisnicima</w:t>
      </w:r>
      <w:r w:rsidR="005E6793" w:rsidRPr="00DE4EFD">
        <w:rPr>
          <w:rFonts w:ascii="Times New Roman" w:hAnsi="Times New Roman"/>
          <w:sz w:val="24"/>
          <w:szCs w:val="24"/>
        </w:rPr>
        <w:t xml:space="preserve"> sustava - koji koriste korisnič</w:t>
      </w:r>
      <w:r w:rsidRPr="00DE4EFD">
        <w:rPr>
          <w:rFonts w:ascii="Times New Roman" w:hAnsi="Times New Roman"/>
          <w:sz w:val="24"/>
          <w:szCs w:val="24"/>
        </w:rPr>
        <w:t>ko ime i lozinku</w:t>
      </w:r>
    </w:p>
    <w:p w14:paraId="774AD193" w14:textId="77777777" w:rsidR="001A6799" w:rsidRPr="00DE4EFD" w:rsidRDefault="00390DD9" w:rsidP="00DE4EFD">
      <w:pPr>
        <w:widowControl w:val="0"/>
        <w:numPr>
          <w:ilvl w:val="1"/>
          <w:numId w:val="6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Upravljanje vanjskim korisnicima, koji koriste </w:t>
      </w:r>
      <w:proofErr w:type="spellStart"/>
      <w:r w:rsidRPr="00DE4EFD">
        <w:rPr>
          <w:rFonts w:ascii="Times New Roman" w:hAnsi="Times New Roman"/>
          <w:sz w:val="24"/>
          <w:szCs w:val="24"/>
        </w:rPr>
        <w:t>AAI@EduHr</w:t>
      </w:r>
      <w:proofErr w:type="spellEnd"/>
      <w:r w:rsidRPr="00DE4EFD">
        <w:rPr>
          <w:rFonts w:ascii="Times New Roman" w:hAnsi="Times New Roman"/>
          <w:sz w:val="24"/>
          <w:szCs w:val="24"/>
        </w:rPr>
        <w:t xml:space="preserve"> uslugu za prijavu</w:t>
      </w:r>
    </w:p>
    <w:p w14:paraId="7EA233AC" w14:textId="77777777" w:rsidR="001A6799" w:rsidRPr="00DE4EFD" w:rsidRDefault="005E6793" w:rsidP="00DE4EFD">
      <w:pPr>
        <w:widowControl w:val="0"/>
        <w:numPr>
          <w:ilvl w:val="1"/>
          <w:numId w:val="6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Moguć</w:t>
      </w:r>
      <w:r w:rsidR="00390DD9" w:rsidRPr="00DE4EFD">
        <w:rPr>
          <w:rFonts w:ascii="Times New Roman" w:hAnsi="Times New Roman"/>
          <w:sz w:val="24"/>
          <w:szCs w:val="24"/>
        </w:rPr>
        <w:t>nost povezivanja više lokalnih i vanjskih korisnika</w:t>
      </w:r>
      <w:r w:rsidRPr="00DE4EFD">
        <w:rPr>
          <w:rFonts w:ascii="Times New Roman" w:hAnsi="Times New Roman"/>
          <w:sz w:val="24"/>
          <w:szCs w:val="24"/>
        </w:rPr>
        <w:t xml:space="preserve"> u jednu osobu (student korisnički račun, djelatnik korisnički rač</w:t>
      </w:r>
      <w:r w:rsidR="00390DD9" w:rsidRPr="00DE4EFD">
        <w:rPr>
          <w:rFonts w:ascii="Times New Roman" w:hAnsi="Times New Roman"/>
          <w:sz w:val="24"/>
          <w:szCs w:val="24"/>
        </w:rPr>
        <w:t>un ili oboje)</w:t>
      </w:r>
    </w:p>
    <w:p w14:paraId="74A7BEFD" w14:textId="77777777" w:rsidR="001A6799" w:rsidRPr="00DE4EFD" w:rsidRDefault="005E6793" w:rsidP="00DE4EFD">
      <w:pPr>
        <w:widowControl w:val="0"/>
        <w:numPr>
          <w:ilvl w:val="1"/>
          <w:numId w:val="6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Moguć</w:t>
      </w:r>
      <w:r w:rsidR="00390DD9" w:rsidRPr="00DE4EFD">
        <w:rPr>
          <w:rFonts w:ascii="Times New Roman" w:hAnsi="Times New Roman"/>
          <w:sz w:val="24"/>
          <w:szCs w:val="24"/>
        </w:rPr>
        <w:t>nost stvaranja i upravljanja grupama korisnika Stvaranje proizvoljn</w:t>
      </w:r>
      <w:r w:rsidR="008773B5" w:rsidRPr="00DE4EFD">
        <w:rPr>
          <w:rFonts w:ascii="Times New Roman" w:hAnsi="Times New Roman"/>
          <w:sz w:val="24"/>
          <w:szCs w:val="24"/>
        </w:rPr>
        <w:t xml:space="preserve">oga </w:t>
      </w:r>
      <w:r w:rsidR="00390DD9" w:rsidRPr="00DE4EFD">
        <w:rPr>
          <w:rFonts w:ascii="Times New Roman" w:hAnsi="Times New Roman"/>
          <w:sz w:val="24"/>
          <w:szCs w:val="24"/>
        </w:rPr>
        <w:t>broja grupa - ime, kratica, opis</w:t>
      </w:r>
    </w:p>
    <w:p w14:paraId="39D6966C" w14:textId="77777777" w:rsidR="001A6799" w:rsidRPr="00DE4EFD" w:rsidRDefault="00390DD9" w:rsidP="00DE4EFD">
      <w:pPr>
        <w:widowControl w:val="0"/>
        <w:numPr>
          <w:ilvl w:val="1"/>
          <w:numId w:val="6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Automatsko stvaranje grupa korisnika i prava za grupe korisnika temeljeno na podacima iz ISVU:</w:t>
      </w:r>
    </w:p>
    <w:p w14:paraId="11DC1335" w14:textId="6256DFDA" w:rsidR="00DF7251" w:rsidRPr="00DE4EFD" w:rsidRDefault="00390DD9" w:rsidP="00DE4EFD">
      <w:pPr>
        <w:widowControl w:val="0"/>
        <w:numPr>
          <w:ilvl w:val="2"/>
          <w:numId w:val="6"/>
        </w:numPr>
        <w:tabs>
          <w:tab w:val="left" w:pos="216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Studenti</w:t>
      </w:r>
    </w:p>
    <w:p w14:paraId="42D98A9B" w14:textId="77777777" w:rsidR="00DF7251" w:rsidRPr="00DE4EFD" w:rsidRDefault="00390DD9" w:rsidP="00DE4EFD">
      <w:pPr>
        <w:widowControl w:val="0"/>
        <w:numPr>
          <w:ilvl w:val="2"/>
          <w:numId w:val="6"/>
        </w:numPr>
        <w:tabs>
          <w:tab w:val="left" w:pos="216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Djelatnici</w:t>
      </w:r>
    </w:p>
    <w:p w14:paraId="2EA7388C" w14:textId="77777777" w:rsidR="00DF7251" w:rsidRPr="00DE4EFD" w:rsidRDefault="00390DD9" w:rsidP="00DE4EFD">
      <w:pPr>
        <w:widowControl w:val="0"/>
        <w:numPr>
          <w:ilvl w:val="2"/>
          <w:numId w:val="6"/>
        </w:numPr>
        <w:tabs>
          <w:tab w:val="left" w:pos="216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lastRenderedPageBreak/>
        <w:t>Studenti na predmetu</w:t>
      </w:r>
    </w:p>
    <w:p w14:paraId="60311D56" w14:textId="77777777" w:rsidR="00DF7251" w:rsidRPr="00DE4EFD" w:rsidRDefault="00390DD9" w:rsidP="00DE4EFD">
      <w:pPr>
        <w:widowControl w:val="0"/>
        <w:numPr>
          <w:ilvl w:val="2"/>
          <w:numId w:val="6"/>
        </w:numPr>
        <w:tabs>
          <w:tab w:val="left" w:pos="216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Djelatnici na predmetu</w:t>
      </w:r>
    </w:p>
    <w:p w14:paraId="349B00D5" w14:textId="66F75E23" w:rsidR="00DF7251" w:rsidRPr="00DE4EFD" w:rsidRDefault="00390DD9" w:rsidP="00DE4EFD">
      <w:pPr>
        <w:widowControl w:val="0"/>
        <w:numPr>
          <w:ilvl w:val="2"/>
          <w:numId w:val="6"/>
        </w:numPr>
        <w:tabs>
          <w:tab w:val="left" w:pos="216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Djelatnici p</w:t>
      </w:r>
      <w:r w:rsidR="001A6799" w:rsidRPr="00DE4EFD">
        <w:rPr>
          <w:rFonts w:ascii="Times New Roman" w:hAnsi="Times New Roman"/>
          <w:sz w:val="24"/>
          <w:szCs w:val="24"/>
        </w:rPr>
        <w:t>ojedine Organizacijske jedinice</w:t>
      </w:r>
    </w:p>
    <w:p w14:paraId="023A6BF4" w14:textId="77777777" w:rsidR="001A679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Upravljanje višestrukim web sjedištima (skup stranica)</w:t>
      </w:r>
    </w:p>
    <w:p w14:paraId="7F7963C3" w14:textId="77777777" w:rsidR="001A6799" w:rsidRPr="00DE4EFD" w:rsidRDefault="005E6793" w:rsidP="00DE4EFD">
      <w:pPr>
        <w:widowControl w:val="0"/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Moguć</w:t>
      </w:r>
      <w:r w:rsidR="00390DD9" w:rsidRPr="00DE4EFD">
        <w:rPr>
          <w:rFonts w:ascii="Times New Roman" w:hAnsi="Times New Roman"/>
          <w:sz w:val="24"/>
          <w:szCs w:val="24"/>
        </w:rPr>
        <w:t>nost ad</w:t>
      </w:r>
      <w:r w:rsidRPr="00DE4EFD">
        <w:rPr>
          <w:rFonts w:ascii="Times New Roman" w:hAnsi="Times New Roman"/>
          <w:sz w:val="24"/>
          <w:szCs w:val="24"/>
        </w:rPr>
        <w:t>ministratora da otvori neogranič</w:t>
      </w:r>
      <w:r w:rsidR="00390DD9" w:rsidRPr="00DE4EFD">
        <w:rPr>
          <w:rFonts w:ascii="Times New Roman" w:hAnsi="Times New Roman"/>
          <w:sz w:val="24"/>
          <w:szCs w:val="24"/>
        </w:rPr>
        <w:t>en broj web sjedišta sa zasebnim DNS-om, grupom administratora i web dizajnom</w:t>
      </w:r>
    </w:p>
    <w:p w14:paraId="4F49876E" w14:textId="77777777" w:rsidR="001A6799" w:rsidRPr="00DE4EFD" w:rsidRDefault="00390DD9" w:rsidP="00DE4EFD">
      <w:pPr>
        <w:widowControl w:val="0"/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Upravljanje posebnim web sjedištima</w:t>
      </w:r>
    </w:p>
    <w:p w14:paraId="12056814" w14:textId="77777777" w:rsidR="001A6799" w:rsidRPr="00DE4EFD" w:rsidRDefault="005E6793" w:rsidP="00DE4EFD">
      <w:pPr>
        <w:widowControl w:val="0"/>
        <w:numPr>
          <w:ilvl w:val="2"/>
          <w:numId w:val="7"/>
        </w:numPr>
        <w:tabs>
          <w:tab w:val="left" w:pos="216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Djelatnič</w:t>
      </w:r>
      <w:r w:rsidR="00390DD9" w:rsidRPr="00DE4EFD">
        <w:rPr>
          <w:rFonts w:ascii="Times New Roman" w:hAnsi="Times New Roman"/>
          <w:sz w:val="24"/>
          <w:szCs w:val="24"/>
        </w:rPr>
        <w:t>ki intranet (prava povezana s korisnicima/osobama povezanim iz ISVU i AAI)</w:t>
      </w:r>
    </w:p>
    <w:p w14:paraId="01DC4ADA" w14:textId="77777777" w:rsidR="001A6799" w:rsidRPr="00DE4EFD" w:rsidRDefault="00390DD9" w:rsidP="00DE4EFD">
      <w:pPr>
        <w:widowControl w:val="0"/>
        <w:numPr>
          <w:ilvl w:val="2"/>
          <w:numId w:val="7"/>
        </w:numPr>
        <w:tabs>
          <w:tab w:val="left" w:pos="216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Studentski intranet (prava povezana s korisnicima/osobama povezanim iz ISVU i AAI)</w:t>
      </w:r>
    </w:p>
    <w:p w14:paraId="061F4D4D" w14:textId="77777777" w:rsidR="001A6799" w:rsidRPr="00DE4EFD" w:rsidRDefault="005E6793" w:rsidP="00DE4EFD">
      <w:pPr>
        <w:widowControl w:val="0"/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Moguć</w:t>
      </w:r>
      <w:r w:rsidR="00390DD9" w:rsidRPr="00DE4EFD">
        <w:rPr>
          <w:rFonts w:ascii="Times New Roman" w:hAnsi="Times New Roman"/>
          <w:sz w:val="24"/>
          <w:szCs w:val="24"/>
        </w:rPr>
        <w:t>nost administratora da uređuje grupu administratora web sjedišta</w:t>
      </w:r>
    </w:p>
    <w:p w14:paraId="66E88828" w14:textId="77777777" w:rsidR="001A6799" w:rsidRPr="00DE4EFD" w:rsidRDefault="005E6793" w:rsidP="00DE4EFD">
      <w:pPr>
        <w:widowControl w:val="0"/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Moguć</w:t>
      </w:r>
      <w:r w:rsidR="00390DD9" w:rsidRPr="00DE4EFD">
        <w:rPr>
          <w:rFonts w:ascii="Times New Roman" w:hAnsi="Times New Roman"/>
          <w:sz w:val="24"/>
          <w:szCs w:val="24"/>
        </w:rPr>
        <w:t>nost administratora da definira grupu ili pojedin</w:t>
      </w:r>
      <w:r w:rsidR="008773B5" w:rsidRPr="00DE4EFD">
        <w:rPr>
          <w:rFonts w:ascii="Times New Roman" w:hAnsi="Times New Roman"/>
          <w:sz w:val="24"/>
          <w:szCs w:val="24"/>
        </w:rPr>
        <w:t xml:space="preserve">oga </w:t>
      </w:r>
      <w:r w:rsidR="00390DD9" w:rsidRPr="00DE4EFD">
        <w:rPr>
          <w:rFonts w:ascii="Times New Roman" w:hAnsi="Times New Roman"/>
          <w:sz w:val="24"/>
          <w:szCs w:val="24"/>
        </w:rPr>
        <w:t>korisnika i prava korisnika za jednu ili više stranica na web sjedištu</w:t>
      </w:r>
    </w:p>
    <w:p w14:paraId="32CC96D5" w14:textId="77777777" w:rsidR="001A6799" w:rsidRPr="00DE4EFD" w:rsidRDefault="005E6793" w:rsidP="00DE4EFD">
      <w:pPr>
        <w:widowControl w:val="0"/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Moguć</w:t>
      </w:r>
      <w:r w:rsidR="00390DD9" w:rsidRPr="00DE4EFD">
        <w:rPr>
          <w:rFonts w:ascii="Times New Roman" w:hAnsi="Times New Roman"/>
          <w:sz w:val="24"/>
          <w:szCs w:val="24"/>
        </w:rPr>
        <w:t>nost upravljanja strukturom stranica web sjedišta (dodjela roditelja i djece pojedine stranice)</w:t>
      </w:r>
    </w:p>
    <w:p w14:paraId="03250430" w14:textId="01BC6072" w:rsidR="00390DD9" w:rsidRPr="00DE4EFD" w:rsidRDefault="005E6793" w:rsidP="00DE4EFD">
      <w:pPr>
        <w:widowControl w:val="0"/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Moguć</w:t>
      </w:r>
      <w:r w:rsidR="00390DD9" w:rsidRPr="00DE4EFD">
        <w:rPr>
          <w:rFonts w:ascii="Times New Roman" w:hAnsi="Times New Roman"/>
          <w:sz w:val="24"/>
          <w:szCs w:val="24"/>
        </w:rPr>
        <w:t xml:space="preserve">nost </w:t>
      </w:r>
      <w:r w:rsidRPr="00DE4EFD">
        <w:rPr>
          <w:rFonts w:ascii="Times New Roman" w:hAnsi="Times New Roman"/>
          <w:sz w:val="24"/>
          <w:szCs w:val="24"/>
        </w:rPr>
        <w:t>postavljanja različ</w:t>
      </w:r>
      <w:r w:rsidR="00390DD9" w:rsidRPr="00DE4EFD">
        <w:rPr>
          <w:rFonts w:ascii="Times New Roman" w:hAnsi="Times New Roman"/>
          <w:sz w:val="24"/>
          <w:szCs w:val="24"/>
        </w:rPr>
        <w:t>itih varijacija dizajna za pojedinu stranicu web sjedišta</w:t>
      </w:r>
    </w:p>
    <w:p w14:paraId="7707E33D" w14:textId="77777777" w:rsidR="001A679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Upravljanje stranicama</w:t>
      </w:r>
    </w:p>
    <w:p w14:paraId="60E7094A" w14:textId="77777777" w:rsidR="001A6799" w:rsidRPr="00DE4EFD" w:rsidRDefault="005E6793" w:rsidP="00DE4EFD">
      <w:pPr>
        <w:widowControl w:val="0"/>
        <w:numPr>
          <w:ilvl w:val="1"/>
          <w:numId w:val="8"/>
        </w:numPr>
        <w:tabs>
          <w:tab w:val="left" w:pos="1080"/>
        </w:tabs>
        <w:autoSpaceDE w:val="0"/>
        <w:autoSpaceDN w:val="0"/>
        <w:adjustRightInd w:val="0"/>
        <w:spacing w:before="100" w:after="100" w:line="240" w:lineRule="auto"/>
        <w:ind w:left="108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Moguć</w:t>
      </w:r>
      <w:r w:rsidR="00390DD9" w:rsidRPr="00DE4EFD">
        <w:rPr>
          <w:rFonts w:ascii="Times New Roman" w:hAnsi="Times New Roman"/>
          <w:sz w:val="24"/>
          <w:szCs w:val="24"/>
        </w:rPr>
        <w:t>nost upravljanja strukturom pojedine stranice</w:t>
      </w:r>
    </w:p>
    <w:p w14:paraId="5F68E1A9" w14:textId="77777777" w:rsidR="001A6799" w:rsidRPr="00DE4EFD" w:rsidRDefault="005E6793" w:rsidP="00DE4EFD">
      <w:pPr>
        <w:widowControl w:val="0"/>
        <w:numPr>
          <w:ilvl w:val="1"/>
          <w:numId w:val="8"/>
        </w:numPr>
        <w:tabs>
          <w:tab w:val="left" w:pos="1800"/>
        </w:tabs>
        <w:autoSpaceDE w:val="0"/>
        <w:autoSpaceDN w:val="0"/>
        <w:adjustRightInd w:val="0"/>
        <w:spacing w:before="100" w:after="100" w:line="240" w:lineRule="auto"/>
        <w:ind w:left="180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Moguć</w:t>
      </w:r>
      <w:r w:rsidR="00390DD9" w:rsidRPr="00DE4EFD">
        <w:rPr>
          <w:rFonts w:ascii="Times New Roman" w:hAnsi="Times New Roman"/>
          <w:sz w:val="24"/>
          <w:szCs w:val="24"/>
        </w:rPr>
        <w:t>nost dodavanja proizvoljn</w:t>
      </w:r>
      <w:r w:rsidR="008773B5" w:rsidRPr="00DE4EFD">
        <w:rPr>
          <w:rFonts w:ascii="Times New Roman" w:hAnsi="Times New Roman"/>
          <w:sz w:val="24"/>
          <w:szCs w:val="24"/>
        </w:rPr>
        <w:t xml:space="preserve">oga </w:t>
      </w:r>
      <w:r w:rsidR="00390DD9" w:rsidRPr="00DE4EFD">
        <w:rPr>
          <w:rFonts w:ascii="Times New Roman" w:hAnsi="Times New Roman"/>
          <w:sz w:val="24"/>
          <w:szCs w:val="24"/>
        </w:rPr>
        <w:t>broja modula na stranicu (skup funkcionalnosti na pojedinoj stranici)</w:t>
      </w:r>
    </w:p>
    <w:p w14:paraId="5BFA903B" w14:textId="77777777" w:rsidR="001A6799" w:rsidRPr="00DE4EFD" w:rsidRDefault="005E6793" w:rsidP="00DE4EFD">
      <w:pPr>
        <w:widowControl w:val="0"/>
        <w:numPr>
          <w:ilvl w:val="1"/>
          <w:numId w:val="8"/>
        </w:numPr>
        <w:tabs>
          <w:tab w:val="left" w:pos="1800"/>
        </w:tabs>
        <w:autoSpaceDE w:val="0"/>
        <w:autoSpaceDN w:val="0"/>
        <w:adjustRightInd w:val="0"/>
        <w:spacing w:before="100" w:after="100" w:line="240" w:lineRule="auto"/>
        <w:ind w:left="180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Mogućnost dodjele različ</w:t>
      </w:r>
      <w:r w:rsidR="00390DD9" w:rsidRPr="00DE4EFD">
        <w:rPr>
          <w:rFonts w:ascii="Times New Roman" w:hAnsi="Times New Roman"/>
          <w:sz w:val="24"/>
          <w:szCs w:val="24"/>
        </w:rPr>
        <w:t>itih razina prava za stranicu:</w:t>
      </w:r>
    </w:p>
    <w:p w14:paraId="507A32E2" w14:textId="77777777" w:rsidR="001A6799" w:rsidRPr="00DE4EFD" w:rsidRDefault="00390DD9" w:rsidP="00DE4EFD">
      <w:pPr>
        <w:widowControl w:val="0"/>
        <w:numPr>
          <w:ilvl w:val="2"/>
          <w:numId w:val="8"/>
        </w:numPr>
        <w:tabs>
          <w:tab w:val="left" w:pos="2520"/>
        </w:tabs>
        <w:autoSpaceDE w:val="0"/>
        <w:autoSpaceDN w:val="0"/>
        <w:adjustRightInd w:val="0"/>
        <w:spacing w:before="100" w:after="100" w:line="240" w:lineRule="auto"/>
        <w:ind w:left="25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javna stranica</w:t>
      </w:r>
    </w:p>
    <w:p w14:paraId="1F6B0982" w14:textId="77777777" w:rsidR="001A6799" w:rsidRPr="00DE4EFD" w:rsidRDefault="00390DD9" w:rsidP="00DE4EFD">
      <w:pPr>
        <w:widowControl w:val="0"/>
        <w:numPr>
          <w:ilvl w:val="2"/>
          <w:numId w:val="8"/>
        </w:numPr>
        <w:tabs>
          <w:tab w:val="left" w:pos="2520"/>
        </w:tabs>
        <w:autoSpaceDE w:val="0"/>
        <w:autoSpaceDN w:val="0"/>
        <w:adjustRightInd w:val="0"/>
        <w:spacing w:before="100" w:after="100" w:line="240" w:lineRule="auto"/>
        <w:ind w:left="25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interna stranica:</w:t>
      </w:r>
    </w:p>
    <w:p w14:paraId="28946170" w14:textId="77777777" w:rsidR="001A6799" w:rsidRPr="00DE4EFD" w:rsidRDefault="00390DD9" w:rsidP="00DE4EFD">
      <w:pPr>
        <w:widowControl w:val="0"/>
        <w:numPr>
          <w:ilvl w:val="3"/>
          <w:numId w:val="8"/>
        </w:numPr>
        <w:tabs>
          <w:tab w:val="left" w:pos="3240"/>
        </w:tabs>
        <w:autoSpaceDE w:val="0"/>
        <w:autoSpaceDN w:val="0"/>
        <w:adjustRightInd w:val="0"/>
        <w:spacing w:before="100" w:after="100" w:line="240" w:lineRule="auto"/>
        <w:ind w:left="324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grupa ili korisnik može vidjeti stranicu i sadržaje na njoj (module);</w:t>
      </w:r>
    </w:p>
    <w:p w14:paraId="1FBDEA5C" w14:textId="77777777" w:rsidR="001A6799" w:rsidRPr="00DE4EFD" w:rsidRDefault="00390DD9" w:rsidP="00DE4EFD">
      <w:pPr>
        <w:widowControl w:val="0"/>
        <w:numPr>
          <w:ilvl w:val="3"/>
          <w:numId w:val="8"/>
        </w:numPr>
        <w:tabs>
          <w:tab w:val="left" w:pos="3240"/>
        </w:tabs>
        <w:autoSpaceDE w:val="0"/>
        <w:autoSpaceDN w:val="0"/>
        <w:adjustRightInd w:val="0"/>
        <w:spacing w:before="100" w:after="100" w:line="240" w:lineRule="auto"/>
        <w:ind w:left="324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grupa ili korisnik može predlagati nove sadržaje i/ili komentirati u modulima na stranici;</w:t>
      </w:r>
    </w:p>
    <w:p w14:paraId="1AC18778" w14:textId="77777777" w:rsidR="001A6799" w:rsidRPr="00DE4EFD" w:rsidRDefault="00390DD9" w:rsidP="00DE4EFD">
      <w:pPr>
        <w:widowControl w:val="0"/>
        <w:numPr>
          <w:ilvl w:val="3"/>
          <w:numId w:val="8"/>
        </w:numPr>
        <w:tabs>
          <w:tab w:val="left" w:pos="3240"/>
        </w:tabs>
        <w:autoSpaceDE w:val="0"/>
        <w:autoSpaceDN w:val="0"/>
        <w:adjustRightInd w:val="0"/>
        <w:spacing w:before="100" w:after="100" w:line="240" w:lineRule="auto"/>
        <w:ind w:left="324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grupa ili korisnik može objavljivati i uređivati vlastite sadržaje u modulima na stranici;</w:t>
      </w:r>
    </w:p>
    <w:p w14:paraId="21EC3243" w14:textId="77777777" w:rsidR="001A6799" w:rsidRPr="00DE4EFD" w:rsidRDefault="00390DD9" w:rsidP="00DE4EFD">
      <w:pPr>
        <w:widowControl w:val="0"/>
        <w:numPr>
          <w:ilvl w:val="3"/>
          <w:numId w:val="8"/>
        </w:numPr>
        <w:tabs>
          <w:tab w:val="left" w:pos="3240"/>
        </w:tabs>
        <w:autoSpaceDE w:val="0"/>
        <w:autoSpaceDN w:val="0"/>
        <w:adjustRightInd w:val="0"/>
        <w:spacing w:before="100" w:after="100" w:line="240" w:lineRule="auto"/>
        <w:ind w:left="324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grupa ili korisnik može objavljivati i uređivati sve sadržaje u modulima na stranici;</w:t>
      </w:r>
    </w:p>
    <w:p w14:paraId="24920653" w14:textId="77777777" w:rsidR="001A6799" w:rsidRPr="00DE4EFD" w:rsidRDefault="00390DD9" w:rsidP="00DE4EFD">
      <w:pPr>
        <w:widowControl w:val="0"/>
        <w:numPr>
          <w:ilvl w:val="3"/>
          <w:numId w:val="8"/>
        </w:numPr>
        <w:tabs>
          <w:tab w:val="left" w:pos="3240"/>
        </w:tabs>
        <w:autoSpaceDE w:val="0"/>
        <w:autoSpaceDN w:val="0"/>
        <w:adjustRightInd w:val="0"/>
        <w:spacing w:before="100" w:after="100" w:line="240" w:lineRule="auto"/>
        <w:ind w:left="324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grupa ili korisnik može upravljati strukturom (modulima na stranici)</w:t>
      </w:r>
    </w:p>
    <w:p w14:paraId="2E39D767" w14:textId="77777777" w:rsidR="001A6799" w:rsidRPr="00DE4EFD" w:rsidRDefault="005E6793" w:rsidP="00DE4EFD">
      <w:pPr>
        <w:widowControl w:val="0"/>
        <w:numPr>
          <w:ilvl w:val="1"/>
          <w:numId w:val="8"/>
        </w:numPr>
        <w:tabs>
          <w:tab w:val="left" w:pos="1800"/>
        </w:tabs>
        <w:autoSpaceDE w:val="0"/>
        <w:autoSpaceDN w:val="0"/>
        <w:adjustRightInd w:val="0"/>
        <w:spacing w:before="100" w:after="100" w:line="240" w:lineRule="auto"/>
        <w:ind w:left="180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>definiranja jezika za stranicu (</w:t>
      </w:r>
      <w:proofErr w:type="spellStart"/>
      <w:r w:rsidR="00390DD9" w:rsidRPr="00DE4EFD">
        <w:rPr>
          <w:rFonts w:ascii="Times New Roman" w:hAnsi="Times New Roman"/>
          <w:sz w:val="24"/>
          <w:szCs w:val="24"/>
        </w:rPr>
        <w:t>preddefiniran</w:t>
      </w:r>
      <w:proofErr w:type="spellEnd"/>
      <w:r w:rsidR="00390DD9" w:rsidRPr="00DE4EFD">
        <w:rPr>
          <w:rFonts w:ascii="Times New Roman" w:hAnsi="Times New Roman"/>
          <w:sz w:val="24"/>
          <w:szCs w:val="24"/>
        </w:rPr>
        <w:t xml:space="preserve"> je jezik web sjedišta kojem stranica pripada)</w:t>
      </w:r>
    </w:p>
    <w:p w14:paraId="0CB767EA" w14:textId="279C58DD" w:rsidR="001A6799" w:rsidRPr="00DE4EFD" w:rsidRDefault="005E6793" w:rsidP="00DE4EFD">
      <w:pPr>
        <w:widowControl w:val="0"/>
        <w:numPr>
          <w:ilvl w:val="2"/>
          <w:numId w:val="8"/>
        </w:numPr>
        <w:tabs>
          <w:tab w:val="left" w:pos="2520"/>
        </w:tabs>
        <w:autoSpaceDE w:val="0"/>
        <w:autoSpaceDN w:val="0"/>
        <w:adjustRightInd w:val="0"/>
        <w:spacing w:before="100" w:after="100" w:line="240" w:lineRule="auto"/>
        <w:ind w:left="25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Mogućnost sustava da stranice različ</w:t>
      </w:r>
      <w:r w:rsidR="00390DD9" w:rsidRPr="00DE4EFD">
        <w:rPr>
          <w:rFonts w:ascii="Times New Roman" w:hAnsi="Times New Roman"/>
          <w:sz w:val="24"/>
          <w:szCs w:val="24"/>
        </w:rPr>
        <w:t>itih web sjedišta, automatski povezuje kao prijevode (</w:t>
      </w:r>
      <w:r w:rsidR="001A6799" w:rsidRPr="00DE4EFD">
        <w:rPr>
          <w:rFonts w:ascii="Times New Roman" w:hAnsi="Times New Roman"/>
          <w:sz w:val="24"/>
          <w:szCs w:val="24"/>
        </w:rPr>
        <w:t>poveznica</w:t>
      </w:r>
      <w:r w:rsidR="00390DD9" w:rsidRPr="00DE4EFD">
        <w:rPr>
          <w:rFonts w:ascii="Times New Roman" w:hAnsi="Times New Roman"/>
          <w:sz w:val="24"/>
          <w:szCs w:val="24"/>
        </w:rPr>
        <w:t xml:space="preserve"> zastava na stranici vodi na prijevod te stranice na</w:t>
      </w:r>
      <w:r w:rsidRPr="00DE4EFD">
        <w:rPr>
          <w:rFonts w:ascii="Times New Roman" w:hAnsi="Times New Roman"/>
          <w:sz w:val="24"/>
          <w:szCs w:val="24"/>
        </w:rPr>
        <w:t xml:space="preserve"> nekom drugom jeziku), koristeć</w:t>
      </w:r>
      <w:r w:rsidR="001A6799" w:rsidRPr="00DE4EFD">
        <w:rPr>
          <w:rFonts w:ascii="Times New Roman" w:hAnsi="Times New Roman"/>
          <w:sz w:val="24"/>
          <w:szCs w:val="24"/>
        </w:rPr>
        <w:t>i URL-ove stranice, npr.:</w:t>
      </w:r>
    </w:p>
    <w:p w14:paraId="4F547171" w14:textId="77777777" w:rsidR="001A6799" w:rsidRPr="00DE4EFD" w:rsidRDefault="00390DD9" w:rsidP="00DE4EFD">
      <w:pPr>
        <w:widowControl w:val="0"/>
        <w:numPr>
          <w:ilvl w:val="3"/>
          <w:numId w:val="8"/>
        </w:numPr>
        <w:tabs>
          <w:tab w:val="left" w:pos="3240"/>
        </w:tabs>
        <w:autoSpaceDE w:val="0"/>
        <w:autoSpaceDN w:val="0"/>
        <w:adjustRightInd w:val="0"/>
        <w:spacing w:before="100" w:after="100" w:line="240" w:lineRule="auto"/>
        <w:ind w:left="324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lastRenderedPageBreak/>
        <w:t>Hrvatska stranica: /o-</w:t>
      </w:r>
      <w:r w:rsidR="000524B0" w:rsidRPr="00DE4EFD">
        <w:rPr>
          <w:rFonts w:ascii="Times New Roman" w:hAnsi="Times New Roman"/>
          <w:sz w:val="24"/>
          <w:szCs w:val="24"/>
        </w:rPr>
        <w:t>fakultetu</w:t>
      </w:r>
    </w:p>
    <w:p w14:paraId="5116D5BD" w14:textId="77777777" w:rsidR="001A6799" w:rsidRPr="00DE4EFD" w:rsidRDefault="00390DD9" w:rsidP="00DE4EFD">
      <w:pPr>
        <w:widowControl w:val="0"/>
        <w:numPr>
          <w:ilvl w:val="3"/>
          <w:numId w:val="8"/>
        </w:numPr>
        <w:tabs>
          <w:tab w:val="left" w:pos="3240"/>
        </w:tabs>
        <w:autoSpaceDE w:val="0"/>
        <w:autoSpaceDN w:val="0"/>
        <w:adjustRightInd w:val="0"/>
        <w:spacing w:before="100" w:after="100" w:line="240" w:lineRule="auto"/>
        <w:ind w:left="324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Engleska stranica: /</w:t>
      </w:r>
      <w:proofErr w:type="spellStart"/>
      <w:r w:rsidRPr="00DE4EFD">
        <w:rPr>
          <w:rFonts w:ascii="Times New Roman" w:hAnsi="Times New Roman"/>
          <w:sz w:val="24"/>
          <w:szCs w:val="24"/>
        </w:rPr>
        <w:t>en</w:t>
      </w:r>
      <w:proofErr w:type="spellEnd"/>
      <w:r w:rsidRPr="00DE4EFD">
        <w:rPr>
          <w:rFonts w:ascii="Times New Roman" w:hAnsi="Times New Roman"/>
          <w:sz w:val="24"/>
          <w:szCs w:val="24"/>
        </w:rPr>
        <w:t>/o-</w:t>
      </w:r>
      <w:r w:rsidR="000524B0" w:rsidRPr="00DE4EFD">
        <w:rPr>
          <w:rFonts w:ascii="Times New Roman" w:hAnsi="Times New Roman"/>
          <w:sz w:val="24"/>
          <w:szCs w:val="24"/>
        </w:rPr>
        <w:t>fakultetu</w:t>
      </w:r>
    </w:p>
    <w:p w14:paraId="35F35205" w14:textId="7590DA62" w:rsidR="00390DD9" w:rsidRPr="00DE4EFD" w:rsidRDefault="00390DD9" w:rsidP="00DE4EFD">
      <w:pPr>
        <w:widowControl w:val="0"/>
        <w:numPr>
          <w:ilvl w:val="3"/>
          <w:numId w:val="8"/>
        </w:numPr>
        <w:tabs>
          <w:tab w:val="left" w:pos="3240"/>
        </w:tabs>
        <w:autoSpaceDE w:val="0"/>
        <w:autoSpaceDN w:val="0"/>
        <w:adjustRightInd w:val="0"/>
        <w:spacing w:before="100" w:after="100" w:line="240" w:lineRule="auto"/>
        <w:ind w:left="324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Talijanska stranica: /</w:t>
      </w:r>
      <w:proofErr w:type="spellStart"/>
      <w:r w:rsidRPr="00DE4EFD">
        <w:rPr>
          <w:rFonts w:ascii="Times New Roman" w:hAnsi="Times New Roman"/>
          <w:sz w:val="24"/>
          <w:szCs w:val="24"/>
        </w:rPr>
        <w:t>it</w:t>
      </w:r>
      <w:proofErr w:type="spellEnd"/>
      <w:r w:rsidRPr="00DE4EFD">
        <w:rPr>
          <w:rFonts w:ascii="Times New Roman" w:hAnsi="Times New Roman"/>
          <w:sz w:val="24"/>
          <w:szCs w:val="24"/>
        </w:rPr>
        <w:t>/o-</w:t>
      </w:r>
      <w:r w:rsidR="000524B0" w:rsidRPr="00DE4EFD">
        <w:rPr>
          <w:rFonts w:ascii="Times New Roman" w:hAnsi="Times New Roman"/>
          <w:sz w:val="24"/>
          <w:szCs w:val="24"/>
        </w:rPr>
        <w:t>fakultetu</w:t>
      </w:r>
    </w:p>
    <w:p w14:paraId="09F014F7" w14:textId="0FFC2F1C" w:rsidR="001A6799" w:rsidRPr="00DE4EFD" w:rsidRDefault="005E6793" w:rsidP="00DE4EFD">
      <w:pPr>
        <w:widowControl w:val="0"/>
        <w:numPr>
          <w:ilvl w:val="2"/>
          <w:numId w:val="8"/>
        </w:numPr>
        <w:tabs>
          <w:tab w:val="left" w:pos="2520"/>
        </w:tabs>
        <w:autoSpaceDE w:val="0"/>
        <w:autoSpaceDN w:val="0"/>
        <w:adjustRightInd w:val="0"/>
        <w:spacing w:before="100" w:after="100" w:line="240" w:lineRule="auto"/>
        <w:ind w:left="25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>da korisnik definira</w:t>
      </w:r>
      <w:r w:rsidR="001A6799" w:rsidRPr="00DE4EFD">
        <w:rPr>
          <w:rFonts w:ascii="Times New Roman" w:hAnsi="Times New Roman"/>
          <w:sz w:val="24"/>
          <w:szCs w:val="24"/>
        </w:rPr>
        <w:t xml:space="preserve"> stranice koje su prijevod, npr.:</w:t>
      </w:r>
    </w:p>
    <w:p w14:paraId="5513779D" w14:textId="77777777" w:rsidR="001A6799" w:rsidRPr="00DE4EFD" w:rsidRDefault="00390DD9" w:rsidP="00DE4EFD">
      <w:pPr>
        <w:widowControl w:val="0"/>
        <w:numPr>
          <w:ilvl w:val="3"/>
          <w:numId w:val="8"/>
        </w:numPr>
        <w:tabs>
          <w:tab w:val="left" w:pos="3240"/>
        </w:tabs>
        <w:autoSpaceDE w:val="0"/>
        <w:autoSpaceDN w:val="0"/>
        <w:adjustRightInd w:val="0"/>
        <w:spacing w:before="100" w:after="100" w:line="240" w:lineRule="auto"/>
        <w:ind w:left="324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Hrvatska stranica: /o-</w:t>
      </w:r>
      <w:r w:rsidR="000524B0" w:rsidRPr="00DE4EFD">
        <w:rPr>
          <w:rFonts w:ascii="Times New Roman" w:hAnsi="Times New Roman"/>
          <w:sz w:val="24"/>
          <w:szCs w:val="24"/>
        </w:rPr>
        <w:t>fakultetu</w:t>
      </w:r>
    </w:p>
    <w:p w14:paraId="55E4C2B6" w14:textId="77777777" w:rsidR="001A6799" w:rsidRPr="00DE4EFD" w:rsidRDefault="00390DD9" w:rsidP="00DE4EFD">
      <w:pPr>
        <w:widowControl w:val="0"/>
        <w:numPr>
          <w:ilvl w:val="3"/>
          <w:numId w:val="8"/>
        </w:numPr>
        <w:tabs>
          <w:tab w:val="left" w:pos="3240"/>
        </w:tabs>
        <w:autoSpaceDE w:val="0"/>
        <w:autoSpaceDN w:val="0"/>
        <w:adjustRightInd w:val="0"/>
        <w:spacing w:before="100" w:after="100" w:line="240" w:lineRule="auto"/>
        <w:ind w:left="324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Engleska stranica: /</w:t>
      </w:r>
      <w:proofErr w:type="spellStart"/>
      <w:r w:rsidRPr="00DE4EFD">
        <w:rPr>
          <w:rFonts w:ascii="Times New Roman" w:hAnsi="Times New Roman"/>
          <w:sz w:val="24"/>
          <w:szCs w:val="24"/>
        </w:rPr>
        <w:t>en</w:t>
      </w:r>
      <w:proofErr w:type="spellEnd"/>
      <w:r w:rsidRPr="00DE4EFD">
        <w:rPr>
          <w:rFonts w:ascii="Times New Roman" w:hAnsi="Times New Roman"/>
          <w:sz w:val="24"/>
          <w:szCs w:val="24"/>
        </w:rPr>
        <w:t>/</w:t>
      </w:r>
      <w:proofErr w:type="spellStart"/>
      <w:r w:rsidRPr="00DE4EFD">
        <w:rPr>
          <w:rFonts w:ascii="Times New Roman" w:hAnsi="Times New Roman"/>
          <w:sz w:val="24"/>
          <w:szCs w:val="24"/>
        </w:rPr>
        <w:t>about</w:t>
      </w:r>
      <w:proofErr w:type="spellEnd"/>
    </w:p>
    <w:p w14:paraId="0311F131" w14:textId="4FA0F22B" w:rsidR="001A6799" w:rsidRPr="00DE4EFD" w:rsidRDefault="00390DD9" w:rsidP="00DE4EFD">
      <w:pPr>
        <w:widowControl w:val="0"/>
        <w:numPr>
          <w:ilvl w:val="2"/>
          <w:numId w:val="8"/>
        </w:numPr>
        <w:tabs>
          <w:tab w:val="left" w:pos="2520"/>
        </w:tabs>
        <w:autoSpaceDE w:val="0"/>
        <w:autoSpaceDN w:val="0"/>
        <w:adjustRightInd w:val="0"/>
        <w:spacing w:before="100" w:after="100" w:line="240" w:lineRule="auto"/>
        <w:ind w:left="25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Ukoliko sustav ne pronalazi stranicu prijevod, </w:t>
      </w:r>
      <w:r w:rsidR="001A6799" w:rsidRPr="00DE4EFD">
        <w:rPr>
          <w:rFonts w:ascii="Times New Roman" w:hAnsi="Times New Roman"/>
          <w:sz w:val="24"/>
          <w:szCs w:val="24"/>
        </w:rPr>
        <w:t>poveznica</w:t>
      </w:r>
      <w:r w:rsidRPr="00DE4EFD">
        <w:rPr>
          <w:rFonts w:ascii="Times New Roman" w:hAnsi="Times New Roman"/>
          <w:sz w:val="24"/>
          <w:szCs w:val="24"/>
        </w:rPr>
        <w:t xml:space="preserve"> za pojedini jezik vodi na web sjedište koje je prijevod trenutnog</w:t>
      </w:r>
      <w:r w:rsidR="001A6799" w:rsidRPr="00DE4EFD">
        <w:rPr>
          <w:rFonts w:ascii="Times New Roman" w:hAnsi="Times New Roman"/>
          <w:sz w:val="24"/>
          <w:szCs w:val="24"/>
        </w:rPr>
        <w:t>a</w:t>
      </w:r>
      <w:r w:rsidRPr="00DE4EFD">
        <w:rPr>
          <w:rFonts w:ascii="Times New Roman" w:hAnsi="Times New Roman"/>
          <w:sz w:val="24"/>
          <w:szCs w:val="24"/>
        </w:rPr>
        <w:t>.</w:t>
      </w:r>
    </w:p>
    <w:p w14:paraId="62386B23" w14:textId="13CAAAA4" w:rsidR="001A6799" w:rsidRPr="00DE4EFD" w:rsidRDefault="00390DD9" w:rsidP="00DE4EFD">
      <w:pPr>
        <w:widowControl w:val="0"/>
        <w:numPr>
          <w:ilvl w:val="2"/>
          <w:numId w:val="8"/>
        </w:numPr>
        <w:tabs>
          <w:tab w:val="left" w:pos="2520"/>
        </w:tabs>
        <w:autoSpaceDE w:val="0"/>
        <w:autoSpaceDN w:val="0"/>
        <w:adjustRightInd w:val="0"/>
        <w:spacing w:before="100" w:after="100" w:line="240" w:lineRule="auto"/>
        <w:ind w:left="25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Ukoliko sustav ne pronalazi web sjedište prijevod, </w:t>
      </w:r>
      <w:r w:rsidR="001A6799" w:rsidRPr="00DE4EFD">
        <w:rPr>
          <w:rFonts w:ascii="Times New Roman" w:hAnsi="Times New Roman"/>
          <w:sz w:val="24"/>
          <w:szCs w:val="24"/>
        </w:rPr>
        <w:t>poveznica</w:t>
      </w:r>
      <w:r w:rsidRPr="00DE4EFD">
        <w:rPr>
          <w:rFonts w:ascii="Times New Roman" w:hAnsi="Times New Roman"/>
          <w:sz w:val="24"/>
          <w:szCs w:val="24"/>
        </w:rPr>
        <w:t xml:space="preserve"> na druge jezike na pojedinoj stranici vodi na “glavno” web sjedište za pojedini jezik.</w:t>
      </w:r>
    </w:p>
    <w:p w14:paraId="3E52C8EF" w14:textId="3DF35AA7" w:rsidR="001A6799" w:rsidRPr="00DE4EFD" w:rsidRDefault="00390DD9" w:rsidP="00DE4EFD">
      <w:pPr>
        <w:widowControl w:val="0"/>
        <w:numPr>
          <w:ilvl w:val="2"/>
          <w:numId w:val="8"/>
        </w:numPr>
        <w:tabs>
          <w:tab w:val="left" w:pos="2520"/>
        </w:tabs>
        <w:autoSpaceDE w:val="0"/>
        <w:autoSpaceDN w:val="0"/>
        <w:adjustRightInd w:val="0"/>
        <w:spacing w:before="100" w:after="100" w:line="240" w:lineRule="auto"/>
        <w:ind w:left="25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Trenutni jezik se ne prikazuje kao </w:t>
      </w:r>
      <w:r w:rsidR="001A6799" w:rsidRPr="00DE4EFD">
        <w:rPr>
          <w:rFonts w:ascii="Times New Roman" w:hAnsi="Times New Roman"/>
          <w:sz w:val="24"/>
          <w:szCs w:val="24"/>
        </w:rPr>
        <w:t>poveznica</w:t>
      </w:r>
      <w:r w:rsidRPr="00DE4EFD">
        <w:rPr>
          <w:rFonts w:ascii="Times New Roman" w:hAnsi="Times New Roman"/>
          <w:sz w:val="24"/>
          <w:szCs w:val="24"/>
        </w:rPr>
        <w:t>.</w:t>
      </w:r>
    </w:p>
    <w:p w14:paraId="79B9F54C" w14:textId="01E330BA" w:rsidR="001A6799" w:rsidRPr="00DE4EFD" w:rsidRDefault="00390DD9" w:rsidP="00DE4EFD">
      <w:pPr>
        <w:widowControl w:val="0"/>
        <w:numPr>
          <w:ilvl w:val="2"/>
          <w:numId w:val="9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left="144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Upravljanje izgled</w:t>
      </w:r>
      <w:r w:rsidR="001A6799" w:rsidRPr="00DE4EFD">
        <w:rPr>
          <w:rFonts w:ascii="Times New Roman" w:hAnsi="Times New Roman"/>
          <w:sz w:val="24"/>
          <w:szCs w:val="24"/>
        </w:rPr>
        <w:t>om pojedine web stranice (moguć</w:t>
      </w:r>
      <w:r w:rsidRPr="00DE4EFD">
        <w:rPr>
          <w:rFonts w:ascii="Times New Roman" w:hAnsi="Times New Roman"/>
          <w:sz w:val="24"/>
          <w:szCs w:val="24"/>
        </w:rPr>
        <w:t>nost postavljanja varijacija aktivn</w:t>
      </w:r>
      <w:r w:rsidR="008773B5" w:rsidRPr="00DE4EFD">
        <w:rPr>
          <w:rFonts w:ascii="Times New Roman" w:hAnsi="Times New Roman"/>
          <w:sz w:val="24"/>
          <w:szCs w:val="24"/>
        </w:rPr>
        <w:t xml:space="preserve">oga </w:t>
      </w:r>
      <w:r w:rsidRPr="00DE4EFD">
        <w:rPr>
          <w:rFonts w:ascii="Times New Roman" w:hAnsi="Times New Roman"/>
          <w:sz w:val="24"/>
          <w:szCs w:val="24"/>
        </w:rPr>
        <w:t>dizajna za svaku pojedinu</w:t>
      </w:r>
      <w:r w:rsidR="001A6799" w:rsidRPr="00DE4EFD">
        <w:rPr>
          <w:rFonts w:ascii="Times New Roman" w:hAnsi="Times New Roman"/>
          <w:sz w:val="24"/>
          <w:szCs w:val="24"/>
        </w:rPr>
        <w:t xml:space="preserve"> stranicu - design </w:t>
      </w:r>
      <w:proofErr w:type="spellStart"/>
      <w:r w:rsidR="001A6799" w:rsidRPr="00DE4EFD">
        <w:rPr>
          <w:rFonts w:ascii="Times New Roman" w:hAnsi="Times New Roman"/>
          <w:sz w:val="24"/>
          <w:szCs w:val="24"/>
        </w:rPr>
        <w:t>skin</w:t>
      </w:r>
      <w:proofErr w:type="spellEnd"/>
      <w:r w:rsidR="001A6799" w:rsidRPr="00DE4EFD">
        <w:rPr>
          <w:rFonts w:ascii="Times New Roman" w:hAnsi="Times New Roman"/>
          <w:sz w:val="24"/>
          <w:szCs w:val="24"/>
        </w:rPr>
        <w:t xml:space="preserve"> - druk</w:t>
      </w:r>
      <w:r w:rsidR="005E6793" w:rsidRPr="00DE4EFD">
        <w:rPr>
          <w:rFonts w:ascii="Times New Roman" w:hAnsi="Times New Roman"/>
          <w:sz w:val="24"/>
          <w:szCs w:val="24"/>
        </w:rPr>
        <w:t>čije boje, slič</w:t>
      </w:r>
      <w:r w:rsidRPr="00DE4EFD">
        <w:rPr>
          <w:rFonts w:ascii="Times New Roman" w:hAnsi="Times New Roman"/>
          <w:sz w:val="24"/>
          <w:szCs w:val="24"/>
        </w:rPr>
        <w:t>ice dizajna itd.)</w:t>
      </w:r>
    </w:p>
    <w:p w14:paraId="38ECF946" w14:textId="77777777" w:rsidR="001A6799" w:rsidRPr="00DE4EFD" w:rsidRDefault="00390DD9" w:rsidP="00DE4EFD">
      <w:pPr>
        <w:widowControl w:val="0"/>
        <w:numPr>
          <w:ilvl w:val="2"/>
          <w:numId w:val="9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left="144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Upravljanje formatom (</w:t>
      </w:r>
      <w:proofErr w:type="spellStart"/>
      <w:r w:rsidRPr="00DE4EFD">
        <w:rPr>
          <w:rFonts w:ascii="Times New Roman" w:hAnsi="Times New Roman"/>
          <w:i/>
          <w:sz w:val="24"/>
          <w:szCs w:val="24"/>
        </w:rPr>
        <w:t>layout</w:t>
      </w:r>
      <w:proofErr w:type="spellEnd"/>
      <w:r w:rsidRPr="00DE4EFD">
        <w:rPr>
          <w:rFonts w:ascii="Times New Roman" w:hAnsi="Times New Roman"/>
          <w:sz w:val="24"/>
          <w:szCs w:val="24"/>
        </w:rPr>
        <w:t>) pojedine web stranice - npr</w:t>
      </w:r>
      <w:r w:rsidR="005E6793" w:rsidRPr="00DE4EFD">
        <w:rPr>
          <w:rFonts w:ascii="Times New Roman" w:hAnsi="Times New Roman"/>
          <w:sz w:val="24"/>
          <w:szCs w:val="24"/>
        </w:rPr>
        <w:t>. jedna ili više kolumni, različiti način prikaza pročelja i zač</w:t>
      </w:r>
      <w:r w:rsidRPr="00DE4EFD">
        <w:rPr>
          <w:rFonts w:ascii="Times New Roman" w:hAnsi="Times New Roman"/>
          <w:sz w:val="24"/>
          <w:szCs w:val="24"/>
        </w:rPr>
        <w:t>elja itd., ovisno o dizajnu</w:t>
      </w:r>
    </w:p>
    <w:p w14:paraId="3D80190B" w14:textId="6E04603D" w:rsidR="00072DFF" w:rsidRPr="00DE4EFD" w:rsidRDefault="00072DFF" w:rsidP="00DE4EFD">
      <w:pPr>
        <w:widowControl w:val="0"/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left="1440" w:right="-6"/>
        <w:jc w:val="both"/>
        <w:rPr>
          <w:rFonts w:ascii="Times New Roman" w:hAnsi="Times New Roman"/>
          <w:sz w:val="24"/>
          <w:szCs w:val="24"/>
        </w:rPr>
      </w:pPr>
    </w:p>
    <w:p w14:paraId="55D64AF2" w14:textId="77777777" w:rsidR="001A679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Repozitorij datoteka / jednostavni </w:t>
      </w:r>
      <w:proofErr w:type="spellStart"/>
      <w:r w:rsidRPr="00DE4EFD">
        <w:rPr>
          <w:rFonts w:ascii="Times New Roman" w:hAnsi="Times New Roman"/>
          <w:i/>
          <w:sz w:val="24"/>
          <w:szCs w:val="24"/>
        </w:rPr>
        <w:t>document</w:t>
      </w:r>
      <w:proofErr w:type="spellEnd"/>
      <w:r w:rsidRPr="00DE4EFD">
        <w:rPr>
          <w:rFonts w:ascii="Times New Roman" w:hAnsi="Times New Roman"/>
          <w:i/>
          <w:sz w:val="24"/>
          <w:szCs w:val="24"/>
        </w:rPr>
        <w:t xml:space="preserve"> management</w:t>
      </w:r>
    </w:p>
    <w:p w14:paraId="170BD6F6" w14:textId="77777777" w:rsidR="001A6799" w:rsidRPr="00DE4EFD" w:rsidRDefault="005E6793" w:rsidP="00DE4EFD">
      <w:pPr>
        <w:widowControl w:val="0"/>
        <w:numPr>
          <w:ilvl w:val="2"/>
          <w:numId w:val="10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>objave datoteka u ovisnosti u razini prava korisnika ili grupe korisnika na stranici na koju je repozitorij postavljen</w:t>
      </w:r>
    </w:p>
    <w:p w14:paraId="55D4D1C7" w14:textId="77777777" w:rsidR="001A6799" w:rsidRPr="00DE4EFD" w:rsidRDefault="005E6793" w:rsidP="00DE4EFD">
      <w:pPr>
        <w:widowControl w:val="0"/>
        <w:numPr>
          <w:ilvl w:val="2"/>
          <w:numId w:val="10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>stvaranja i objave strukture mapa (folder) i datoteka u njima</w:t>
      </w:r>
    </w:p>
    <w:p w14:paraId="44455392" w14:textId="77777777" w:rsidR="001A6799" w:rsidRPr="00DE4EFD" w:rsidRDefault="005E6793" w:rsidP="00DE4EFD">
      <w:pPr>
        <w:widowControl w:val="0"/>
        <w:numPr>
          <w:ilvl w:val="2"/>
          <w:numId w:val="10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>reorganizacije (drag &amp; drop) mapa i datoteka</w:t>
      </w:r>
    </w:p>
    <w:p w14:paraId="53820D65" w14:textId="77777777" w:rsidR="001A6799" w:rsidRPr="00DE4EFD" w:rsidRDefault="005E6793" w:rsidP="00DE4EFD">
      <w:pPr>
        <w:widowControl w:val="0"/>
        <w:numPr>
          <w:ilvl w:val="2"/>
          <w:numId w:val="10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 xml:space="preserve">definiranja mapa i/ili datoteka koje su vidljive samo korisnicima s </w:t>
      </w:r>
      <w:proofErr w:type="spellStart"/>
      <w:r w:rsidR="00390DD9" w:rsidRPr="00DE4EFD">
        <w:rPr>
          <w:rFonts w:ascii="Times New Roman" w:hAnsi="Times New Roman"/>
          <w:sz w:val="24"/>
          <w:szCs w:val="24"/>
        </w:rPr>
        <w:t>većom</w:t>
      </w:r>
      <w:proofErr w:type="spellEnd"/>
      <w:r w:rsidR="00390DD9" w:rsidRPr="00DE4EFD">
        <w:rPr>
          <w:rFonts w:ascii="Times New Roman" w:hAnsi="Times New Roman"/>
          <w:sz w:val="24"/>
          <w:szCs w:val="24"/>
        </w:rPr>
        <w:t xml:space="preserve"> razinom prava na stranici na kojoj je objavljen repozitorij</w:t>
      </w:r>
    </w:p>
    <w:p w14:paraId="6232820B" w14:textId="77777777" w:rsidR="001A6799" w:rsidRPr="00DE4EFD" w:rsidRDefault="005E6793" w:rsidP="00DE4EFD">
      <w:pPr>
        <w:widowControl w:val="0"/>
        <w:numPr>
          <w:ilvl w:val="2"/>
          <w:numId w:val="10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>prijenosa .</w:t>
      </w:r>
      <w:proofErr w:type="spellStart"/>
      <w:r w:rsidR="00390DD9" w:rsidRPr="00DE4EFD">
        <w:rPr>
          <w:rFonts w:ascii="Times New Roman" w:hAnsi="Times New Roman"/>
          <w:sz w:val="24"/>
          <w:szCs w:val="24"/>
        </w:rPr>
        <w:t>zip</w:t>
      </w:r>
      <w:proofErr w:type="spellEnd"/>
      <w:r w:rsidR="00390DD9" w:rsidRPr="00DE4EFD">
        <w:rPr>
          <w:rFonts w:ascii="Times New Roman" w:hAnsi="Times New Roman"/>
          <w:sz w:val="24"/>
          <w:szCs w:val="24"/>
        </w:rPr>
        <w:t xml:space="preserve"> arhive kao brz</w:t>
      </w:r>
      <w:r w:rsidR="008773B5" w:rsidRPr="00DE4EFD">
        <w:rPr>
          <w:rFonts w:ascii="Times New Roman" w:hAnsi="Times New Roman"/>
          <w:sz w:val="24"/>
          <w:szCs w:val="24"/>
        </w:rPr>
        <w:t xml:space="preserve">oga </w:t>
      </w:r>
      <w:r w:rsidRPr="00DE4EFD">
        <w:rPr>
          <w:rFonts w:ascii="Times New Roman" w:hAnsi="Times New Roman"/>
          <w:sz w:val="24"/>
          <w:szCs w:val="24"/>
        </w:rPr>
        <w:t>nač</w:t>
      </w:r>
      <w:r w:rsidR="00390DD9" w:rsidRPr="00DE4EFD">
        <w:rPr>
          <w:rFonts w:ascii="Times New Roman" w:hAnsi="Times New Roman"/>
          <w:sz w:val="24"/>
          <w:szCs w:val="24"/>
        </w:rPr>
        <w:t>ina stvaranja strukture mapa i datoteka u repozitoriju</w:t>
      </w:r>
    </w:p>
    <w:p w14:paraId="7B51315B" w14:textId="77777777" w:rsidR="001A6799" w:rsidRPr="00DE4EFD" w:rsidRDefault="005E6793" w:rsidP="00DE4EFD">
      <w:pPr>
        <w:widowControl w:val="0"/>
        <w:numPr>
          <w:ilvl w:val="2"/>
          <w:numId w:val="10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>premještanja datoteka iz repozitorija s jedne stranice u repozitorij na drugoj stranici</w:t>
      </w:r>
    </w:p>
    <w:p w14:paraId="5EA1642B" w14:textId="46B3D077" w:rsidR="00072DFF" w:rsidRPr="00DE4EFD" w:rsidRDefault="00072DFF" w:rsidP="00DE4EFD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</w:p>
    <w:p w14:paraId="3847AA17" w14:textId="77777777" w:rsidR="001A679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Obavijesti</w:t>
      </w:r>
    </w:p>
    <w:p w14:paraId="4A985FA1" w14:textId="77777777" w:rsidR="001A6799" w:rsidRPr="00DE4EFD" w:rsidRDefault="005E6793" w:rsidP="00DE4EFD">
      <w:pPr>
        <w:widowControl w:val="0"/>
        <w:numPr>
          <w:ilvl w:val="2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>objave obavijesti na stranici (ovisno o razini prava koja je dodijeljena korisniku na stranici ili web sjedištu kojem stranica pripada)</w:t>
      </w:r>
    </w:p>
    <w:p w14:paraId="64729C4F" w14:textId="77777777" w:rsidR="001A6799" w:rsidRPr="00DE4EFD" w:rsidRDefault="005E6793" w:rsidP="00DE4EFD">
      <w:pPr>
        <w:widowControl w:val="0"/>
        <w:numPr>
          <w:ilvl w:val="2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>predlaganja obavijesti na stranici (u ovisnosti o razini prava koja je dodijeljena korisniku na stranici ili web sjedištu kojem stranica pripada)</w:t>
      </w:r>
    </w:p>
    <w:p w14:paraId="7DAF5CCD" w14:textId="77777777" w:rsidR="001A6799" w:rsidRPr="00DE4EFD" w:rsidRDefault="005E6793" w:rsidP="00DE4EFD">
      <w:pPr>
        <w:widowControl w:val="0"/>
        <w:numPr>
          <w:ilvl w:val="2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>uređivanja vlastitih obavijesti na stranici (u ovisnosti o razini prava koja je dodijeljena korisniku na stranici ili web sjedištu kojem stranica pripada)</w:t>
      </w:r>
    </w:p>
    <w:p w14:paraId="3E3C31E4" w14:textId="77777777" w:rsidR="001A6799" w:rsidRPr="00DE4EFD" w:rsidRDefault="005E6793" w:rsidP="00DE4EFD">
      <w:pPr>
        <w:widowControl w:val="0"/>
        <w:numPr>
          <w:ilvl w:val="2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>uređivanja svih objavljenih obavijesti na stranici (u ovisnosti o razini prava koja je dodijeljena korisniku na stranici ili web sjedištu kojem stranica pripada)</w:t>
      </w:r>
    </w:p>
    <w:p w14:paraId="5336B3CD" w14:textId="77777777" w:rsidR="001A6799" w:rsidRPr="00DE4EFD" w:rsidRDefault="005E6793" w:rsidP="00DE4EFD">
      <w:pPr>
        <w:widowControl w:val="0"/>
        <w:numPr>
          <w:ilvl w:val="2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 xml:space="preserve">objave obavijesti na više stranica (u ovisnosti o razini prava koja je dodijeljena korisniku na svakoj pojedinoj stranici ili web sjedištu kojem pojedina </w:t>
      </w:r>
      <w:r w:rsidR="00390DD9" w:rsidRPr="00DE4EFD">
        <w:rPr>
          <w:rFonts w:ascii="Times New Roman" w:hAnsi="Times New Roman"/>
          <w:sz w:val="24"/>
          <w:szCs w:val="24"/>
        </w:rPr>
        <w:lastRenderedPageBreak/>
        <w:t>stranica pripada)</w:t>
      </w:r>
    </w:p>
    <w:p w14:paraId="35E08D2D" w14:textId="77777777" w:rsidR="001A6799" w:rsidRPr="00DE4EFD" w:rsidRDefault="005E6793" w:rsidP="00DE4EFD">
      <w:pPr>
        <w:widowControl w:val="0"/>
        <w:numPr>
          <w:ilvl w:val="2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>objave obavijesti na jednoj ili više stranica i istovremeno predlaganje na jednoj ili više stranica (u ovisnosti o razini prava koja je dodijeljena korisniku na svakoj pojedinoj stranici ili web sjedištu kojem pojedina stranica pripada)</w:t>
      </w:r>
    </w:p>
    <w:p w14:paraId="2132BB3C" w14:textId="77777777" w:rsidR="001A6799" w:rsidRPr="00DE4EFD" w:rsidRDefault="005E6793" w:rsidP="00DE4EFD">
      <w:pPr>
        <w:widowControl w:val="0"/>
        <w:numPr>
          <w:ilvl w:val="2"/>
          <w:numId w:val="1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>objave obavijesti kao događaja, uz prikaz u zasebnom modulu kalendar</w:t>
      </w:r>
    </w:p>
    <w:p w14:paraId="356FF71B" w14:textId="77777777" w:rsidR="001A6799" w:rsidRPr="00DE4EFD" w:rsidRDefault="005E6793" w:rsidP="00DE4EFD">
      <w:pPr>
        <w:widowControl w:val="0"/>
        <w:numPr>
          <w:ilvl w:val="2"/>
          <w:numId w:val="1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Mogućnost prikaza obavijesti s različitih stranica u različ</w:t>
      </w:r>
      <w:r w:rsidR="00390DD9" w:rsidRPr="00DE4EFD">
        <w:rPr>
          <w:rFonts w:ascii="Times New Roman" w:hAnsi="Times New Roman"/>
          <w:sz w:val="24"/>
          <w:szCs w:val="24"/>
        </w:rPr>
        <w:t xml:space="preserve">itim formatima, </w:t>
      </w:r>
      <w:proofErr w:type="spellStart"/>
      <w:r w:rsidR="00390DD9" w:rsidRPr="00DE4EFD">
        <w:rPr>
          <w:rFonts w:ascii="Times New Roman" w:hAnsi="Times New Roman"/>
          <w:sz w:val="24"/>
          <w:szCs w:val="24"/>
        </w:rPr>
        <w:t>npr</w:t>
      </w:r>
      <w:proofErr w:type="spellEnd"/>
      <w:r w:rsidR="00390DD9" w:rsidRPr="00DE4EFD">
        <w:rPr>
          <w:rFonts w:ascii="Times New Roman" w:hAnsi="Times New Roman"/>
          <w:sz w:val="24"/>
          <w:szCs w:val="24"/>
        </w:rPr>
        <w:t>:</w:t>
      </w:r>
    </w:p>
    <w:p w14:paraId="557760EC" w14:textId="77777777" w:rsidR="001A6799" w:rsidRPr="00DE4EFD" w:rsidRDefault="005E6793" w:rsidP="00DE4EFD">
      <w:pPr>
        <w:widowControl w:val="0"/>
        <w:numPr>
          <w:ilvl w:val="1"/>
          <w:numId w:val="12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Poseban nač</w:t>
      </w:r>
      <w:r w:rsidR="00390DD9" w:rsidRPr="00DE4EFD">
        <w:rPr>
          <w:rFonts w:ascii="Times New Roman" w:hAnsi="Times New Roman"/>
          <w:sz w:val="24"/>
          <w:szCs w:val="24"/>
        </w:rPr>
        <w:t xml:space="preserve">in (definiran dizajnom) prikaza prvih 5 obavijesti s nekoliko </w:t>
      </w:r>
      <w:r w:rsidRPr="00DE4EFD">
        <w:rPr>
          <w:rFonts w:ascii="Times New Roman" w:hAnsi="Times New Roman"/>
          <w:sz w:val="24"/>
          <w:szCs w:val="24"/>
        </w:rPr>
        <w:t>različ</w:t>
      </w:r>
      <w:r w:rsidR="00390DD9" w:rsidRPr="00DE4EFD">
        <w:rPr>
          <w:rFonts w:ascii="Times New Roman" w:hAnsi="Times New Roman"/>
          <w:sz w:val="24"/>
          <w:szCs w:val="24"/>
        </w:rPr>
        <w:t>itih web stranica na naslovnici</w:t>
      </w:r>
    </w:p>
    <w:p w14:paraId="0051553E" w14:textId="77777777" w:rsidR="001A6799" w:rsidRPr="00DE4EFD" w:rsidRDefault="00390DD9" w:rsidP="00DE4EFD">
      <w:pPr>
        <w:widowControl w:val="0"/>
        <w:numPr>
          <w:ilvl w:val="1"/>
          <w:numId w:val="12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Prikaz prvih 6 obavijesti sa svake od odabranih stranica u </w:t>
      </w:r>
      <w:proofErr w:type="spellStart"/>
      <w:r w:rsidRPr="00DE4EFD">
        <w:rPr>
          <w:rFonts w:ascii="Times New Roman" w:hAnsi="Times New Roman"/>
          <w:sz w:val="24"/>
          <w:szCs w:val="24"/>
        </w:rPr>
        <w:t>tabovima</w:t>
      </w:r>
      <w:proofErr w:type="spellEnd"/>
      <w:r w:rsidRPr="00DE4EFD">
        <w:rPr>
          <w:rFonts w:ascii="Times New Roman" w:hAnsi="Times New Roman"/>
          <w:sz w:val="24"/>
          <w:szCs w:val="24"/>
        </w:rPr>
        <w:t xml:space="preserve"> (npr. stranica za </w:t>
      </w:r>
      <w:proofErr w:type="spellStart"/>
      <w:r w:rsidRPr="00DE4EFD">
        <w:rPr>
          <w:rFonts w:ascii="Times New Roman" w:hAnsi="Times New Roman"/>
          <w:sz w:val="24"/>
          <w:szCs w:val="24"/>
        </w:rPr>
        <w:t>agregaciju</w:t>
      </w:r>
      <w:proofErr w:type="spellEnd"/>
      <w:r w:rsidRPr="00DE4EFD">
        <w:rPr>
          <w:rFonts w:ascii="Times New Roman" w:hAnsi="Times New Roman"/>
          <w:sz w:val="24"/>
          <w:szCs w:val="24"/>
        </w:rPr>
        <w:t xml:space="preserve"> obavijesti)</w:t>
      </w:r>
    </w:p>
    <w:p w14:paraId="6C18B7A5" w14:textId="3DE97B26" w:rsidR="001A679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EFD">
        <w:rPr>
          <w:rFonts w:ascii="Times New Roman" w:hAnsi="Times New Roman"/>
          <w:sz w:val="24"/>
          <w:szCs w:val="24"/>
        </w:rPr>
        <w:t>Banner</w:t>
      </w:r>
      <w:proofErr w:type="spellEnd"/>
      <w:r w:rsidRPr="00DE4EFD">
        <w:rPr>
          <w:rFonts w:ascii="Times New Roman" w:hAnsi="Times New Roman"/>
          <w:sz w:val="24"/>
          <w:szCs w:val="24"/>
        </w:rPr>
        <w:t xml:space="preserve"> / </w:t>
      </w:r>
      <w:r w:rsidR="001A6799" w:rsidRPr="00DE4EFD">
        <w:rPr>
          <w:rFonts w:ascii="Times New Roman" w:hAnsi="Times New Roman"/>
          <w:sz w:val="24"/>
          <w:szCs w:val="24"/>
        </w:rPr>
        <w:t>vrtuljak (</w:t>
      </w:r>
      <w:proofErr w:type="spellStart"/>
      <w:r w:rsidRPr="00DE4EFD">
        <w:rPr>
          <w:rFonts w:ascii="Times New Roman" w:hAnsi="Times New Roman"/>
          <w:i/>
          <w:sz w:val="24"/>
          <w:szCs w:val="24"/>
        </w:rPr>
        <w:t>carousel</w:t>
      </w:r>
      <w:proofErr w:type="spellEnd"/>
      <w:r w:rsidR="001A6799" w:rsidRPr="00DE4EFD">
        <w:rPr>
          <w:rFonts w:ascii="Times New Roman" w:hAnsi="Times New Roman"/>
          <w:sz w:val="24"/>
          <w:szCs w:val="24"/>
        </w:rPr>
        <w:t>)</w:t>
      </w:r>
    </w:p>
    <w:p w14:paraId="37F14942" w14:textId="273F08A2" w:rsidR="001A6799" w:rsidRPr="00DE4EFD" w:rsidRDefault="00390DD9" w:rsidP="00DE4EFD">
      <w:pPr>
        <w:widowControl w:val="0"/>
        <w:numPr>
          <w:ilvl w:val="1"/>
          <w:numId w:val="1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Objava </w:t>
      </w:r>
      <w:proofErr w:type="spellStart"/>
      <w:r w:rsidRPr="00DE4EFD">
        <w:rPr>
          <w:rFonts w:ascii="Times New Roman" w:hAnsi="Times New Roman"/>
          <w:sz w:val="24"/>
          <w:szCs w:val="24"/>
        </w:rPr>
        <w:t>bannera</w:t>
      </w:r>
      <w:proofErr w:type="spellEnd"/>
      <w:r w:rsidRPr="00DE4EFD">
        <w:rPr>
          <w:rFonts w:ascii="Times New Roman" w:hAnsi="Times New Roman"/>
          <w:sz w:val="24"/>
          <w:szCs w:val="24"/>
        </w:rPr>
        <w:t xml:space="preserve"> (slika) s naslovom, opisom i </w:t>
      </w:r>
      <w:r w:rsidR="001A6799" w:rsidRPr="00DE4EFD">
        <w:rPr>
          <w:rFonts w:ascii="Times New Roman" w:hAnsi="Times New Roman"/>
          <w:sz w:val="24"/>
          <w:szCs w:val="24"/>
        </w:rPr>
        <w:t>poveznicom</w:t>
      </w:r>
      <w:r w:rsidRPr="00DE4EFD">
        <w:rPr>
          <w:rFonts w:ascii="Times New Roman" w:hAnsi="Times New Roman"/>
          <w:sz w:val="24"/>
          <w:szCs w:val="24"/>
        </w:rPr>
        <w:t xml:space="preserve"> u ovisnosti u razini prava korisnika ili grupe korisnika na stranici na kojoj je </w:t>
      </w:r>
      <w:proofErr w:type="spellStart"/>
      <w:r w:rsidRPr="00DE4EFD">
        <w:rPr>
          <w:rFonts w:ascii="Times New Roman" w:hAnsi="Times New Roman"/>
          <w:sz w:val="24"/>
          <w:szCs w:val="24"/>
        </w:rPr>
        <w:t>banner</w:t>
      </w:r>
      <w:proofErr w:type="spellEnd"/>
      <w:r w:rsidRPr="00DE4EFD">
        <w:rPr>
          <w:rFonts w:ascii="Times New Roman" w:hAnsi="Times New Roman"/>
          <w:sz w:val="24"/>
          <w:szCs w:val="24"/>
        </w:rPr>
        <w:t xml:space="preserve"> postavljen</w:t>
      </w:r>
    </w:p>
    <w:p w14:paraId="55DA5FDE" w14:textId="543FE074" w:rsidR="001A6799" w:rsidRPr="00DE4EFD" w:rsidRDefault="005E6793" w:rsidP="00DE4EFD">
      <w:pPr>
        <w:widowControl w:val="0"/>
        <w:numPr>
          <w:ilvl w:val="1"/>
          <w:numId w:val="1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Automatska ili ruč</w:t>
      </w:r>
      <w:r w:rsidR="001A6799" w:rsidRPr="00DE4EFD">
        <w:rPr>
          <w:rFonts w:ascii="Times New Roman" w:hAnsi="Times New Roman"/>
          <w:sz w:val="24"/>
          <w:szCs w:val="24"/>
        </w:rPr>
        <w:t xml:space="preserve">na izmjena </w:t>
      </w:r>
      <w:proofErr w:type="spellStart"/>
      <w:r w:rsidR="001A6799" w:rsidRPr="00DE4EFD">
        <w:rPr>
          <w:rFonts w:ascii="Times New Roman" w:hAnsi="Times New Roman"/>
          <w:sz w:val="24"/>
          <w:szCs w:val="24"/>
        </w:rPr>
        <w:t>bannera</w:t>
      </w:r>
      <w:proofErr w:type="spellEnd"/>
      <w:r w:rsidR="001A6799" w:rsidRPr="00DE4EFD">
        <w:rPr>
          <w:rFonts w:ascii="Times New Roman" w:hAnsi="Times New Roman"/>
          <w:sz w:val="24"/>
          <w:szCs w:val="24"/>
        </w:rPr>
        <w:t xml:space="preserve"> (strje</w:t>
      </w:r>
      <w:r w:rsidR="00390DD9" w:rsidRPr="00DE4EFD">
        <w:rPr>
          <w:rFonts w:ascii="Times New Roman" w:hAnsi="Times New Roman"/>
          <w:sz w:val="24"/>
          <w:szCs w:val="24"/>
        </w:rPr>
        <w:t>lice lijevo i desno)</w:t>
      </w:r>
    </w:p>
    <w:p w14:paraId="5789CBF3" w14:textId="77777777" w:rsidR="001A679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Galerija fotografija</w:t>
      </w:r>
    </w:p>
    <w:p w14:paraId="36E20A49" w14:textId="77777777" w:rsidR="001A6799" w:rsidRPr="00DE4EFD" w:rsidRDefault="005E6793" w:rsidP="00DE4EFD">
      <w:pPr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ind w:left="36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>postavljanja jedne ili više galerija na stranicu, u ovisnosti u razini prava korisnika ili grupe korisnika, na stranici na koju je galerija postavljena</w:t>
      </w:r>
    </w:p>
    <w:p w14:paraId="6AFE26ED" w14:textId="77777777" w:rsidR="001A6799" w:rsidRPr="00DE4EFD" w:rsidRDefault="00390DD9" w:rsidP="00DE4EFD">
      <w:pPr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ind w:left="36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Ukoliko je objavljena jedna galerij</w:t>
      </w:r>
      <w:r w:rsidR="005E6793" w:rsidRPr="00DE4EFD">
        <w:rPr>
          <w:rFonts w:ascii="Times New Roman" w:hAnsi="Times New Roman"/>
          <w:sz w:val="24"/>
          <w:szCs w:val="24"/>
        </w:rPr>
        <w:t>a, na stranici se prikazuju slič</w:t>
      </w:r>
      <w:r w:rsidRPr="00DE4EFD">
        <w:rPr>
          <w:rFonts w:ascii="Times New Roman" w:hAnsi="Times New Roman"/>
          <w:sz w:val="24"/>
          <w:szCs w:val="24"/>
        </w:rPr>
        <w:t>ice na fotografije u galeriji</w:t>
      </w:r>
    </w:p>
    <w:p w14:paraId="2A6362E5" w14:textId="77777777" w:rsidR="001A6799" w:rsidRPr="00DE4EFD" w:rsidRDefault="005E6793" w:rsidP="00DE4EFD">
      <w:pPr>
        <w:widowControl w:val="0"/>
        <w:numPr>
          <w:ilvl w:val="1"/>
          <w:numId w:val="1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Klik na slič</w:t>
      </w:r>
      <w:r w:rsidR="00390DD9" w:rsidRPr="00DE4EFD">
        <w:rPr>
          <w:rFonts w:ascii="Times New Roman" w:hAnsi="Times New Roman"/>
          <w:sz w:val="24"/>
          <w:szCs w:val="24"/>
        </w:rPr>
        <w:t>icu pri</w:t>
      </w:r>
      <w:r w:rsidRPr="00DE4EFD">
        <w:rPr>
          <w:rFonts w:ascii="Times New Roman" w:hAnsi="Times New Roman"/>
          <w:sz w:val="24"/>
          <w:szCs w:val="24"/>
        </w:rPr>
        <w:t>kazuje fotografiju u punoj velič</w:t>
      </w:r>
      <w:r w:rsidR="00390DD9" w:rsidRPr="00DE4EFD">
        <w:rPr>
          <w:rFonts w:ascii="Times New Roman" w:hAnsi="Times New Roman"/>
          <w:sz w:val="24"/>
          <w:szCs w:val="24"/>
        </w:rPr>
        <w:t>ini</w:t>
      </w:r>
    </w:p>
    <w:p w14:paraId="0F475C06" w14:textId="33284171" w:rsidR="00390DD9" w:rsidRPr="00DE4EFD" w:rsidRDefault="00390DD9" w:rsidP="00DE4EFD">
      <w:pPr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ind w:left="36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Ukoliko ih je objavljeno više, na stranici se prikazuju naslovne slike pojedine galerije</w:t>
      </w:r>
    </w:p>
    <w:p w14:paraId="3E345543" w14:textId="77777777" w:rsidR="001A6799" w:rsidRPr="00DE4EFD" w:rsidRDefault="00390DD9" w:rsidP="00DE4EFD">
      <w:pPr>
        <w:widowControl w:val="0"/>
        <w:numPr>
          <w:ilvl w:val="1"/>
          <w:numId w:val="1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Klikom na pojedinu naslovnu slik</w:t>
      </w:r>
      <w:r w:rsidR="005E6793" w:rsidRPr="00DE4EFD">
        <w:rPr>
          <w:rFonts w:ascii="Times New Roman" w:hAnsi="Times New Roman"/>
          <w:sz w:val="24"/>
          <w:szCs w:val="24"/>
        </w:rPr>
        <w:t>u, na stranici se prikazuju slič</w:t>
      </w:r>
      <w:r w:rsidRPr="00DE4EFD">
        <w:rPr>
          <w:rFonts w:ascii="Times New Roman" w:hAnsi="Times New Roman"/>
          <w:sz w:val="24"/>
          <w:szCs w:val="24"/>
        </w:rPr>
        <w:t>ice fotografija iz galerije</w:t>
      </w:r>
    </w:p>
    <w:p w14:paraId="481B748B" w14:textId="41D5B2AC" w:rsidR="000A5127" w:rsidRPr="00DE4EFD" w:rsidRDefault="005E6793" w:rsidP="00DE4EFD">
      <w:pPr>
        <w:widowControl w:val="0"/>
        <w:numPr>
          <w:ilvl w:val="1"/>
          <w:numId w:val="14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Klik na slič</w:t>
      </w:r>
      <w:r w:rsidR="00390DD9" w:rsidRPr="00DE4EFD">
        <w:rPr>
          <w:rFonts w:ascii="Times New Roman" w:hAnsi="Times New Roman"/>
          <w:sz w:val="24"/>
          <w:szCs w:val="24"/>
        </w:rPr>
        <w:t>icu pri</w:t>
      </w:r>
      <w:r w:rsidRPr="00DE4EFD">
        <w:rPr>
          <w:rFonts w:ascii="Times New Roman" w:hAnsi="Times New Roman"/>
          <w:sz w:val="24"/>
          <w:szCs w:val="24"/>
        </w:rPr>
        <w:t>kazuje fotografiju u punoj velič</w:t>
      </w:r>
      <w:r w:rsidR="00390DD9" w:rsidRPr="00DE4EFD">
        <w:rPr>
          <w:rFonts w:ascii="Times New Roman" w:hAnsi="Times New Roman"/>
          <w:sz w:val="24"/>
          <w:szCs w:val="24"/>
        </w:rPr>
        <w:t>ini</w:t>
      </w:r>
    </w:p>
    <w:p w14:paraId="3ED79314" w14:textId="77777777" w:rsidR="001A6799" w:rsidRPr="00DE4EFD" w:rsidRDefault="00390DD9" w:rsidP="00DE4EFD">
      <w:pPr>
        <w:widowControl w:val="0"/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Ankete</w:t>
      </w:r>
    </w:p>
    <w:p w14:paraId="768A1533" w14:textId="77777777" w:rsidR="001A6799" w:rsidRPr="00DE4EFD" w:rsidRDefault="005E6793" w:rsidP="00DE4EFD">
      <w:pPr>
        <w:widowControl w:val="0"/>
        <w:numPr>
          <w:ilvl w:val="1"/>
          <w:numId w:val="15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Mogućnost objave anketnih pitanja s moguć</w:t>
      </w:r>
      <w:r w:rsidR="00390DD9" w:rsidRPr="00DE4EFD">
        <w:rPr>
          <w:rFonts w:ascii="Times New Roman" w:hAnsi="Times New Roman"/>
          <w:sz w:val="24"/>
          <w:szCs w:val="24"/>
        </w:rPr>
        <w:t>im jednostrukim ili višestrukim odgovorima</w:t>
      </w:r>
    </w:p>
    <w:p w14:paraId="319860EC" w14:textId="77777777" w:rsidR="001A6799" w:rsidRPr="00DE4EFD" w:rsidRDefault="005E6793" w:rsidP="00DE4EFD">
      <w:pPr>
        <w:widowControl w:val="0"/>
        <w:numPr>
          <w:ilvl w:val="1"/>
          <w:numId w:val="15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Moguće </w:t>
      </w:r>
      <w:r w:rsidR="00390DD9" w:rsidRPr="00DE4EFD">
        <w:rPr>
          <w:rFonts w:ascii="Times New Roman" w:hAnsi="Times New Roman"/>
          <w:sz w:val="24"/>
          <w:szCs w:val="24"/>
        </w:rPr>
        <w:t>postavljanje više paralelnih anketa</w:t>
      </w:r>
    </w:p>
    <w:p w14:paraId="31BEE64F" w14:textId="77777777" w:rsidR="001A6799" w:rsidRPr="00DE4EFD" w:rsidRDefault="005E6793" w:rsidP="00DE4EFD">
      <w:pPr>
        <w:widowControl w:val="0"/>
        <w:numPr>
          <w:ilvl w:val="1"/>
          <w:numId w:val="15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>postavljanja trajanja ankete od - do</w:t>
      </w:r>
    </w:p>
    <w:p w14:paraId="36B05CE2" w14:textId="77777777" w:rsidR="001A6799" w:rsidRPr="00DE4EFD" w:rsidRDefault="005E6793" w:rsidP="00DE4EFD">
      <w:pPr>
        <w:widowControl w:val="0"/>
        <w:numPr>
          <w:ilvl w:val="1"/>
          <w:numId w:val="15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>sudjelovanja korisnika u ovisnosti o pravima na pojedinoj stranici na kojoj je anketa postavljena (prava mogu biti za grupu ili pojedine korisnike)</w:t>
      </w:r>
    </w:p>
    <w:p w14:paraId="3047E24A" w14:textId="77777777" w:rsidR="001A679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Forum</w:t>
      </w:r>
    </w:p>
    <w:p w14:paraId="14BD3B4F" w14:textId="77777777" w:rsidR="001A6799" w:rsidRPr="00DE4EFD" w:rsidRDefault="00390DD9" w:rsidP="00DE4EFD">
      <w:pPr>
        <w:widowControl w:val="0"/>
        <w:numPr>
          <w:ilvl w:val="1"/>
          <w:numId w:val="16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Modul pruža funkcionalnosti foruma / diskusijskih grupa</w:t>
      </w:r>
    </w:p>
    <w:p w14:paraId="1CC9806C" w14:textId="77777777" w:rsidR="001A6799" w:rsidRPr="00DE4EFD" w:rsidRDefault="00390DD9" w:rsidP="00DE4EFD">
      <w:pPr>
        <w:widowControl w:val="0"/>
        <w:numPr>
          <w:ilvl w:val="1"/>
          <w:numId w:val="16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Prava otvaranja tema i pisanja poruka ovise o dodijeljenom pravu korisnika ili grupe korisnika na stranici na koju je forum postavljen</w:t>
      </w:r>
    </w:p>
    <w:p w14:paraId="1F48EADD" w14:textId="77777777" w:rsidR="001A679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Informacije o predmetu</w:t>
      </w:r>
    </w:p>
    <w:p w14:paraId="469C860F" w14:textId="77777777" w:rsidR="001A6799" w:rsidRPr="00DE4EFD" w:rsidRDefault="00390DD9" w:rsidP="00DE4EFD">
      <w:pPr>
        <w:widowControl w:val="0"/>
        <w:numPr>
          <w:ilvl w:val="1"/>
          <w:numId w:val="17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Modul se nalazi na web sjedištu predmeta koji nastaju sinkronizacijom s ISVU (detaljnije niže pod Sinkronizacija s ISVU)</w:t>
      </w:r>
    </w:p>
    <w:p w14:paraId="2681FA8A" w14:textId="77777777" w:rsidR="001A6799" w:rsidRPr="00DE4EFD" w:rsidRDefault="00390DD9" w:rsidP="00DE4EFD">
      <w:pPr>
        <w:widowControl w:val="0"/>
        <w:numPr>
          <w:ilvl w:val="1"/>
          <w:numId w:val="17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Modul prikazuje sve informacije o predmetu iz ISVU</w:t>
      </w:r>
    </w:p>
    <w:p w14:paraId="26D30519" w14:textId="77777777" w:rsidR="001A6799" w:rsidRPr="00DE4EFD" w:rsidRDefault="005E6793" w:rsidP="00DE4EFD">
      <w:pPr>
        <w:widowControl w:val="0"/>
        <w:numPr>
          <w:ilvl w:val="1"/>
          <w:numId w:val="17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Nositelji, predavač</w:t>
      </w:r>
      <w:r w:rsidR="00390DD9" w:rsidRPr="00DE4EFD">
        <w:rPr>
          <w:rFonts w:ascii="Times New Roman" w:hAnsi="Times New Roman"/>
          <w:sz w:val="24"/>
          <w:szCs w:val="24"/>
        </w:rPr>
        <w:t>i, grupe st</w:t>
      </w:r>
      <w:r w:rsidRPr="00DE4EFD">
        <w:rPr>
          <w:rFonts w:ascii="Times New Roman" w:hAnsi="Times New Roman"/>
          <w:sz w:val="24"/>
          <w:szCs w:val="24"/>
        </w:rPr>
        <w:t>udenata, vrste nastave, optereć</w:t>
      </w:r>
      <w:r w:rsidR="00390DD9" w:rsidRPr="00DE4EFD">
        <w:rPr>
          <w:rFonts w:ascii="Times New Roman" w:hAnsi="Times New Roman"/>
          <w:sz w:val="24"/>
          <w:szCs w:val="24"/>
        </w:rPr>
        <w:t>enje, opis, literatura, struktura studija (semestri, studiji, smjerovi itd.)</w:t>
      </w:r>
    </w:p>
    <w:p w14:paraId="65CBAF90" w14:textId="77777777" w:rsidR="001A679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Informacije o pojedinom smjeru</w:t>
      </w:r>
    </w:p>
    <w:p w14:paraId="742CE2A0" w14:textId="77777777" w:rsidR="001A6799" w:rsidRPr="00DE4EFD" w:rsidRDefault="005E6793" w:rsidP="00DE4EFD">
      <w:pPr>
        <w:widowControl w:val="0"/>
        <w:numPr>
          <w:ilvl w:val="1"/>
          <w:numId w:val="18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lastRenderedPageBreak/>
        <w:t>Modul omoguć</w:t>
      </w:r>
      <w:r w:rsidR="00390DD9" w:rsidRPr="00DE4EFD">
        <w:rPr>
          <w:rFonts w:ascii="Times New Roman" w:hAnsi="Times New Roman"/>
          <w:sz w:val="24"/>
          <w:szCs w:val="24"/>
        </w:rPr>
        <w:t>ava odabir prikaza pojedin</w:t>
      </w:r>
      <w:r w:rsidR="008773B5" w:rsidRPr="00DE4EFD">
        <w:rPr>
          <w:rFonts w:ascii="Times New Roman" w:hAnsi="Times New Roman"/>
          <w:sz w:val="24"/>
          <w:szCs w:val="24"/>
        </w:rPr>
        <w:t xml:space="preserve">oga </w:t>
      </w:r>
      <w:r w:rsidR="00390DD9" w:rsidRPr="00DE4EFD">
        <w:rPr>
          <w:rFonts w:ascii="Times New Roman" w:hAnsi="Times New Roman"/>
          <w:sz w:val="24"/>
          <w:szCs w:val="24"/>
        </w:rPr>
        <w:t>smjera, studija ili modula, ili drug</w:t>
      </w:r>
      <w:r w:rsidR="008773B5" w:rsidRPr="00DE4EFD">
        <w:rPr>
          <w:rFonts w:ascii="Times New Roman" w:hAnsi="Times New Roman"/>
          <w:sz w:val="24"/>
          <w:szCs w:val="24"/>
        </w:rPr>
        <w:t xml:space="preserve">oga </w:t>
      </w:r>
      <w:r w:rsidR="00390DD9" w:rsidRPr="00DE4EFD">
        <w:rPr>
          <w:rFonts w:ascii="Times New Roman" w:hAnsi="Times New Roman"/>
          <w:sz w:val="24"/>
          <w:szCs w:val="24"/>
        </w:rPr>
        <w:t>elementa strukture studija iz ISVU</w:t>
      </w:r>
    </w:p>
    <w:p w14:paraId="6C377236" w14:textId="62B0B836" w:rsidR="001A6799" w:rsidRPr="00DE4EFD" w:rsidRDefault="00390DD9" w:rsidP="00DE4EFD">
      <w:pPr>
        <w:widowControl w:val="0"/>
        <w:numPr>
          <w:ilvl w:val="1"/>
          <w:numId w:val="18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Prikazuje predmete s </w:t>
      </w:r>
      <w:r w:rsidR="001A6799" w:rsidRPr="00DE4EFD">
        <w:rPr>
          <w:rFonts w:ascii="Times New Roman" w:hAnsi="Times New Roman"/>
          <w:sz w:val="24"/>
          <w:szCs w:val="24"/>
        </w:rPr>
        <w:t>poveznicama</w:t>
      </w:r>
      <w:r w:rsidRPr="00DE4EFD">
        <w:rPr>
          <w:rFonts w:ascii="Times New Roman" w:hAnsi="Times New Roman"/>
          <w:sz w:val="24"/>
          <w:szCs w:val="24"/>
        </w:rPr>
        <w:t xml:space="preserve"> na web sjedišta predmeta</w:t>
      </w:r>
    </w:p>
    <w:p w14:paraId="02D921C1" w14:textId="77777777" w:rsidR="001A6799" w:rsidRPr="00DE4EFD" w:rsidRDefault="00390DD9" w:rsidP="00DE4EFD">
      <w:pPr>
        <w:widowControl w:val="0"/>
        <w:numPr>
          <w:ilvl w:val="1"/>
          <w:numId w:val="18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Predmeti su sortirani po semestru</w:t>
      </w:r>
    </w:p>
    <w:p w14:paraId="4F5B028A" w14:textId="658FF090" w:rsidR="001A6799" w:rsidRPr="00DE4EFD" w:rsidRDefault="00390DD9" w:rsidP="00DE4EFD">
      <w:pPr>
        <w:widowControl w:val="0"/>
        <w:numPr>
          <w:ilvl w:val="1"/>
          <w:numId w:val="18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U ovisnosti nalazi li se na hrvatskoj stranici ili na stranici kojoj je definiran neki drugi jezik, </w:t>
      </w:r>
      <w:r w:rsidR="001A6799" w:rsidRPr="00DE4EFD">
        <w:rPr>
          <w:rFonts w:ascii="Times New Roman" w:hAnsi="Times New Roman"/>
          <w:sz w:val="24"/>
          <w:szCs w:val="24"/>
        </w:rPr>
        <w:t>poveznice</w:t>
      </w:r>
      <w:r w:rsidRPr="00DE4EFD">
        <w:rPr>
          <w:rFonts w:ascii="Times New Roman" w:hAnsi="Times New Roman"/>
          <w:sz w:val="24"/>
          <w:szCs w:val="24"/>
        </w:rPr>
        <w:t xml:space="preserve"> pokazuju na hrvatsko web sjedište predmeta ili na web sjedište predmeta za taj pojedini jezik</w:t>
      </w:r>
    </w:p>
    <w:p w14:paraId="6CE0048F" w14:textId="77777777" w:rsidR="001A6799" w:rsidRPr="00DE4EFD" w:rsidRDefault="00390DD9" w:rsidP="00DE4EFD">
      <w:pPr>
        <w:widowControl w:val="0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ind w:left="36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Informacije o pojedinoj organizacijskoj jedinici</w:t>
      </w:r>
    </w:p>
    <w:p w14:paraId="6ADFE505" w14:textId="77777777" w:rsidR="001A6799" w:rsidRPr="00DE4EFD" w:rsidRDefault="005E6793" w:rsidP="00DE4EFD">
      <w:pPr>
        <w:widowControl w:val="0"/>
        <w:numPr>
          <w:ilvl w:val="1"/>
          <w:numId w:val="19"/>
        </w:numPr>
        <w:tabs>
          <w:tab w:val="left" w:pos="1080"/>
        </w:tabs>
        <w:autoSpaceDE w:val="0"/>
        <w:autoSpaceDN w:val="0"/>
        <w:adjustRightInd w:val="0"/>
        <w:spacing w:before="100" w:after="100" w:line="240" w:lineRule="auto"/>
        <w:ind w:left="108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Modul omoguć</w:t>
      </w:r>
      <w:r w:rsidR="00390DD9" w:rsidRPr="00DE4EFD">
        <w:rPr>
          <w:rFonts w:ascii="Times New Roman" w:hAnsi="Times New Roman"/>
          <w:sz w:val="24"/>
          <w:szCs w:val="24"/>
        </w:rPr>
        <w:t>ava odabir prikazane organizacijske jedinice iz ISVU</w:t>
      </w:r>
    </w:p>
    <w:p w14:paraId="0882547F" w14:textId="77777777" w:rsidR="001A6799" w:rsidRPr="00DE4EFD" w:rsidRDefault="00390DD9" w:rsidP="00DE4EFD">
      <w:pPr>
        <w:widowControl w:val="0"/>
        <w:numPr>
          <w:ilvl w:val="1"/>
          <w:numId w:val="19"/>
        </w:numPr>
        <w:tabs>
          <w:tab w:val="left" w:pos="1080"/>
        </w:tabs>
        <w:autoSpaceDE w:val="0"/>
        <w:autoSpaceDN w:val="0"/>
        <w:adjustRightInd w:val="0"/>
        <w:spacing w:before="100" w:after="100" w:line="240" w:lineRule="auto"/>
        <w:ind w:left="108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Prikazuje ispis djelatnika</w:t>
      </w:r>
    </w:p>
    <w:p w14:paraId="40ADBA36" w14:textId="77777777" w:rsidR="001A6799" w:rsidRPr="00DE4EFD" w:rsidRDefault="00390DD9" w:rsidP="00DE4EFD">
      <w:pPr>
        <w:widowControl w:val="0"/>
        <w:numPr>
          <w:ilvl w:val="2"/>
          <w:numId w:val="19"/>
        </w:numPr>
        <w:tabs>
          <w:tab w:val="left" w:pos="1800"/>
        </w:tabs>
        <w:autoSpaceDE w:val="0"/>
        <w:autoSpaceDN w:val="0"/>
        <w:adjustRightInd w:val="0"/>
        <w:spacing w:before="100" w:after="100" w:line="240" w:lineRule="auto"/>
        <w:ind w:left="180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Djelatnici su sortirani po zvanjima i akademskom stupnju Djelatnici su grupirani po zvanjima</w:t>
      </w:r>
    </w:p>
    <w:p w14:paraId="5F2D462E" w14:textId="62C4C9CE" w:rsidR="001A6799" w:rsidRPr="00DE4EFD" w:rsidRDefault="00390DD9" w:rsidP="00DE4EFD">
      <w:pPr>
        <w:widowControl w:val="0"/>
        <w:numPr>
          <w:ilvl w:val="2"/>
          <w:numId w:val="19"/>
        </w:numPr>
        <w:tabs>
          <w:tab w:val="left" w:pos="1800"/>
        </w:tabs>
        <w:autoSpaceDE w:val="0"/>
        <w:autoSpaceDN w:val="0"/>
        <w:adjustRightInd w:val="0"/>
        <w:spacing w:before="100" w:after="100" w:line="240" w:lineRule="auto"/>
        <w:ind w:left="180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Svaki prikazani djelatnik je </w:t>
      </w:r>
      <w:r w:rsidR="001A6799" w:rsidRPr="00DE4EFD">
        <w:rPr>
          <w:rFonts w:ascii="Times New Roman" w:hAnsi="Times New Roman"/>
          <w:sz w:val="24"/>
          <w:szCs w:val="24"/>
        </w:rPr>
        <w:t>poveznica koja</w:t>
      </w:r>
      <w:r w:rsidRPr="00DE4EFD">
        <w:rPr>
          <w:rFonts w:ascii="Times New Roman" w:hAnsi="Times New Roman"/>
          <w:sz w:val="24"/>
          <w:szCs w:val="24"/>
        </w:rPr>
        <w:t xml:space="preserve"> vodi na stranicu </w:t>
      </w:r>
      <w:proofErr w:type="spellStart"/>
      <w:r w:rsidRPr="00DE4EFD">
        <w:rPr>
          <w:rFonts w:ascii="Times New Roman" w:hAnsi="Times New Roman"/>
          <w:sz w:val="24"/>
          <w:szCs w:val="24"/>
        </w:rPr>
        <w:t>portfolija</w:t>
      </w:r>
      <w:proofErr w:type="spellEnd"/>
      <w:r w:rsidRPr="00DE4EFD">
        <w:rPr>
          <w:rFonts w:ascii="Times New Roman" w:hAnsi="Times New Roman"/>
          <w:sz w:val="24"/>
          <w:szCs w:val="24"/>
        </w:rPr>
        <w:t xml:space="preserve"> djelatnika (koja nastaje kroz ISVU sinkronizaciju)</w:t>
      </w:r>
    </w:p>
    <w:p w14:paraId="45A9D61F" w14:textId="3AF4FDA8" w:rsidR="001A6799" w:rsidRPr="00DE4EFD" w:rsidRDefault="00390DD9" w:rsidP="00DE4EFD">
      <w:pPr>
        <w:widowControl w:val="0"/>
        <w:numPr>
          <w:ilvl w:val="2"/>
          <w:numId w:val="19"/>
        </w:numPr>
        <w:tabs>
          <w:tab w:val="left" w:pos="1800"/>
        </w:tabs>
        <w:autoSpaceDE w:val="0"/>
        <w:autoSpaceDN w:val="0"/>
        <w:adjustRightInd w:val="0"/>
        <w:spacing w:before="100" w:after="100" w:line="240" w:lineRule="auto"/>
        <w:ind w:left="180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U ovisnosti nalazi li se na hrvatskoj stranici ili na stranici kojoj je definiran neki drugi jezik, </w:t>
      </w:r>
      <w:r w:rsidR="001A6799" w:rsidRPr="00DE4EFD">
        <w:rPr>
          <w:rFonts w:ascii="Times New Roman" w:hAnsi="Times New Roman"/>
          <w:sz w:val="24"/>
          <w:szCs w:val="24"/>
        </w:rPr>
        <w:t>poveznice</w:t>
      </w:r>
      <w:r w:rsidRPr="00DE4EFD">
        <w:rPr>
          <w:rFonts w:ascii="Times New Roman" w:hAnsi="Times New Roman"/>
          <w:sz w:val="24"/>
          <w:szCs w:val="24"/>
        </w:rPr>
        <w:t xml:space="preserve"> pokazuju na hrvatsku stranicu </w:t>
      </w:r>
      <w:proofErr w:type="spellStart"/>
      <w:r w:rsidRPr="00DE4EFD">
        <w:rPr>
          <w:rFonts w:ascii="Times New Roman" w:hAnsi="Times New Roman"/>
          <w:sz w:val="24"/>
          <w:szCs w:val="24"/>
        </w:rPr>
        <w:t>portfolija</w:t>
      </w:r>
      <w:proofErr w:type="spellEnd"/>
      <w:r w:rsidRPr="00DE4EFD">
        <w:rPr>
          <w:rFonts w:ascii="Times New Roman" w:hAnsi="Times New Roman"/>
          <w:sz w:val="24"/>
          <w:szCs w:val="24"/>
        </w:rPr>
        <w:t xml:space="preserve"> djelatnika ili na stranicu </w:t>
      </w:r>
      <w:proofErr w:type="spellStart"/>
      <w:r w:rsidRPr="00DE4EFD">
        <w:rPr>
          <w:rFonts w:ascii="Times New Roman" w:hAnsi="Times New Roman"/>
          <w:sz w:val="24"/>
          <w:szCs w:val="24"/>
        </w:rPr>
        <w:t>portfolija</w:t>
      </w:r>
      <w:proofErr w:type="spellEnd"/>
      <w:r w:rsidRPr="00DE4EFD">
        <w:rPr>
          <w:rFonts w:ascii="Times New Roman" w:hAnsi="Times New Roman"/>
          <w:sz w:val="24"/>
          <w:szCs w:val="24"/>
        </w:rPr>
        <w:t xml:space="preserve"> djelatnika za taj pojedini jezik</w:t>
      </w:r>
    </w:p>
    <w:p w14:paraId="47A2CB5E" w14:textId="77777777" w:rsidR="001A679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Modul RSS klijent – prikaz vanjskih sadržaja</w:t>
      </w:r>
    </w:p>
    <w:p w14:paraId="59117B77" w14:textId="77777777" w:rsidR="001A679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 w:firstLine="720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Odabir RSS kanala v</w:t>
      </w:r>
      <w:r w:rsidR="005E6793" w:rsidRPr="00DE4EFD">
        <w:rPr>
          <w:rFonts w:ascii="Times New Roman" w:hAnsi="Times New Roman"/>
          <w:sz w:val="24"/>
          <w:szCs w:val="24"/>
        </w:rPr>
        <w:t>anjske web aplikacije i prikaz č</w:t>
      </w:r>
      <w:r w:rsidRPr="00DE4EFD">
        <w:rPr>
          <w:rFonts w:ascii="Times New Roman" w:hAnsi="Times New Roman"/>
          <w:sz w:val="24"/>
          <w:szCs w:val="24"/>
        </w:rPr>
        <w:t>lanaka</w:t>
      </w:r>
    </w:p>
    <w:p w14:paraId="68B1F199" w14:textId="4B60BBCD" w:rsidR="00390DD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Imenik djelatnika</w:t>
      </w:r>
    </w:p>
    <w:p w14:paraId="2246E137" w14:textId="77777777" w:rsidR="001A6799" w:rsidRPr="00DE4EFD" w:rsidRDefault="00390DD9" w:rsidP="00DE4EFD">
      <w:pPr>
        <w:widowControl w:val="0"/>
        <w:numPr>
          <w:ilvl w:val="2"/>
          <w:numId w:val="20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Pretraživanje djelatnika po imenu, prezim</w:t>
      </w:r>
      <w:r w:rsidR="005E6793" w:rsidRPr="00DE4EFD">
        <w:rPr>
          <w:rFonts w:ascii="Times New Roman" w:hAnsi="Times New Roman"/>
          <w:sz w:val="24"/>
          <w:szCs w:val="24"/>
        </w:rPr>
        <w:t>enu, broju telefona, sobe i slič</w:t>
      </w:r>
      <w:r w:rsidRPr="00DE4EFD">
        <w:rPr>
          <w:rFonts w:ascii="Times New Roman" w:hAnsi="Times New Roman"/>
          <w:sz w:val="24"/>
          <w:szCs w:val="24"/>
        </w:rPr>
        <w:t>no</w:t>
      </w:r>
    </w:p>
    <w:p w14:paraId="2FA4723B" w14:textId="639C83CB" w:rsidR="001A6799" w:rsidRPr="00DE4EFD" w:rsidRDefault="00390DD9" w:rsidP="00DE4EFD">
      <w:pPr>
        <w:widowControl w:val="0"/>
        <w:numPr>
          <w:ilvl w:val="2"/>
          <w:numId w:val="20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Pri</w:t>
      </w:r>
      <w:r w:rsidR="001A6799" w:rsidRPr="00DE4EFD">
        <w:rPr>
          <w:rFonts w:ascii="Times New Roman" w:hAnsi="Times New Roman"/>
          <w:sz w:val="24"/>
          <w:szCs w:val="24"/>
        </w:rPr>
        <w:t xml:space="preserve">kaz poveznica na stranice </w:t>
      </w:r>
      <w:proofErr w:type="spellStart"/>
      <w:r w:rsidR="001A6799" w:rsidRPr="00DE4EFD">
        <w:rPr>
          <w:rFonts w:ascii="Times New Roman" w:hAnsi="Times New Roman"/>
          <w:sz w:val="24"/>
          <w:szCs w:val="24"/>
        </w:rPr>
        <w:t>portfoli</w:t>
      </w:r>
      <w:r w:rsidRPr="00DE4EFD">
        <w:rPr>
          <w:rFonts w:ascii="Times New Roman" w:hAnsi="Times New Roman"/>
          <w:sz w:val="24"/>
          <w:szCs w:val="24"/>
        </w:rPr>
        <w:t>ja</w:t>
      </w:r>
      <w:proofErr w:type="spellEnd"/>
      <w:r w:rsidRPr="00DE4EFD">
        <w:rPr>
          <w:rFonts w:ascii="Times New Roman" w:hAnsi="Times New Roman"/>
          <w:sz w:val="24"/>
          <w:szCs w:val="24"/>
        </w:rPr>
        <w:t xml:space="preserve"> djelatnika</w:t>
      </w:r>
    </w:p>
    <w:p w14:paraId="05D71D04" w14:textId="77777777" w:rsidR="001A6799" w:rsidRPr="00DE4EFD" w:rsidRDefault="005E6793" w:rsidP="00DE4EFD">
      <w:pPr>
        <w:widowControl w:val="0"/>
        <w:numPr>
          <w:ilvl w:val="2"/>
          <w:numId w:val="2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>konfiguracije modula da pretražuje samo jednu ili više organizacijskih jedinica</w:t>
      </w:r>
    </w:p>
    <w:p w14:paraId="6FAA9381" w14:textId="77777777" w:rsidR="001A679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Profil djelatnika</w:t>
      </w:r>
    </w:p>
    <w:p w14:paraId="086B262C" w14:textId="77777777" w:rsidR="001A6799" w:rsidRPr="00DE4EFD" w:rsidRDefault="00390DD9" w:rsidP="00DE4EFD">
      <w:pPr>
        <w:widowControl w:val="0"/>
        <w:numPr>
          <w:ilvl w:val="2"/>
          <w:numId w:val="2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Modul prikazuje sliku i osnovne i informacije, iz ISVU o djelatniku - titula, ime, prezime, predmeti, vrste nastave, ...</w:t>
      </w:r>
    </w:p>
    <w:p w14:paraId="62687365" w14:textId="77777777" w:rsidR="001A6799" w:rsidRPr="00DE4EFD" w:rsidRDefault="005E6793" w:rsidP="00DE4EFD">
      <w:pPr>
        <w:widowControl w:val="0"/>
        <w:numPr>
          <w:ilvl w:val="2"/>
          <w:numId w:val="2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>korisnika (djelatnika) da uređuju dodatne atribute profila, osim podataka iz ISVU</w:t>
      </w:r>
    </w:p>
    <w:p w14:paraId="4D3AA06F" w14:textId="2C2D208A" w:rsidR="001A6799" w:rsidRPr="00DE4EFD" w:rsidRDefault="00390DD9" w:rsidP="00DE4EFD">
      <w:pPr>
        <w:widowControl w:val="0"/>
        <w:numPr>
          <w:ilvl w:val="1"/>
          <w:numId w:val="22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Biografija, telefon, osobna web stranica, projekti, povijest zapos</w:t>
      </w:r>
      <w:r w:rsidR="005E6793" w:rsidRPr="00DE4EFD">
        <w:rPr>
          <w:rFonts w:ascii="Times New Roman" w:hAnsi="Times New Roman"/>
          <w:sz w:val="24"/>
          <w:szCs w:val="24"/>
        </w:rPr>
        <w:t>lenja, interesi, profesionalna č</w:t>
      </w:r>
      <w:r w:rsidRPr="00DE4EFD">
        <w:rPr>
          <w:rFonts w:ascii="Times New Roman" w:hAnsi="Times New Roman"/>
          <w:sz w:val="24"/>
          <w:szCs w:val="24"/>
        </w:rPr>
        <w:t xml:space="preserve">lanstva, termini konzultacija, rezultati studentskih anketa, godine diplomiranja, magistriranja i doktoriranja, </w:t>
      </w:r>
      <w:r w:rsidR="001A6799" w:rsidRPr="00DE4EFD">
        <w:rPr>
          <w:rFonts w:ascii="Times New Roman" w:hAnsi="Times New Roman"/>
          <w:sz w:val="24"/>
          <w:szCs w:val="24"/>
        </w:rPr>
        <w:t>poveznice</w:t>
      </w:r>
      <w:r w:rsidRPr="00DE4EFD">
        <w:rPr>
          <w:rFonts w:ascii="Times New Roman" w:hAnsi="Times New Roman"/>
          <w:sz w:val="24"/>
          <w:szCs w:val="24"/>
        </w:rPr>
        <w:t xml:space="preserve"> na društvene mreže itd.</w:t>
      </w:r>
    </w:p>
    <w:p w14:paraId="22A32E8D" w14:textId="77777777" w:rsidR="001A6799" w:rsidRPr="00DE4EFD" w:rsidRDefault="005E6793" w:rsidP="00DE4EFD">
      <w:pPr>
        <w:widowControl w:val="0"/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>prikazivanja podataka bibliografije iz vanjskih sustava - bib.irb.hr</w:t>
      </w:r>
    </w:p>
    <w:p w14:paraId="68EF50C7" w14:textId="5D29AB72" w:rsidR="00390DD9" w:rsidRPr="00DE4EFD" w:rsidRDefault="00390DD9" w:rsidP="00DE4EFD">
      <w:pPr>
        <w:widowControl w:val="0"/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Integracija sa repozitorijem radova – usluga Dabar Sveu</w:t>
      </w:r>
      <w:r w:rsidR="005E6793" w:rsidRPr="00DE4EFD">
        <w:rPr>
          <w:rFonts w:ascii="Times New Roman" w:hAnsi="Times New Roman"/>
          <w:sz w:val="24"/>
          <w:szCs w:val="24"/>
        </w:rPr>
        <w:t>č</w:t>
      </w:r>
      <w:r w:rsidRPr="00DE4EFD">
        <w:rPr>
          <w:rFonts w:ascii="Times New Roman" w:hAnsi="Times New Roman"/>
          <w:sz w:val="24"/>
          <w:szCs w:val="24"/>
        </w:rPr>
        <w:t>ilišn</w:t>
      </w:r>
      <w:r w:rsidR="008773B5" w:rsidRPr="00DE4EFD">
        <w:rPr>
          <w:rFonts w:ascii="Times New Roman" w:hAnsi="Times New Roman"/>
          <w:sz w:val="24"/>
          <w:szCs w:val="24"/>
        </w:rPr>
        <w:t xml:space="preserve">oga </w:t>
      </w:r>
      <w:r w:rsidRPr="00DE4EFD">
        <w:rPr>
          <w:rFonts w:ascii="Times New Roman" w:hAnsi="Times New Roman"/>
          <w:sz w:val="24"/>
          <w:szCs w:val="24"/>
        </w:rPr>
        <w:t>ra</w:t>
      </w:r>
      <w:r w:rsidR="005E6793" w:rsidRPr="00DE4EFD">
        <w:rPr>
          <w:rFonts w:ascii="Times New Roman" w:hAnsi="Times New Roman"/>
          <w:sz w:val="24"/>
          <w:szCs w:val="24"/>
        </w:rPr>
        <w:t>č</w:t>
      </w:r>
      <w:r w:rsidRPr="00DE4EFD">
        <w:rPr>
          <w:rFonts w:ascii="Times New Roman" w:hAnsi="Times New Roman"/>
          <w:sz w:val="24"/>
          <w:szCs w:val="24"/>
        </w:rPr>
        <w:t>unsk</w:t>
      </w:r>
      <w:r w:rsidR="008773B5" w:rsidRPr="00DE4EFD">
        <w:rPr>
          <w:rFonts w:ascii="Times New Roman" w:hAnsi="Times New Roman"/>
          <w:sz w:val="24"/>
          <w:szCs w:val="24"/>
        </w:rPr>
        <w:t xml:space="preserve">oga </w:t>
      </w:r>
      <w:r w:rsidRPr="00DE4EFD">
        <w:rPr>
          <w:rFonts w:ascii="Times New Roman" w:hAnsi="Times New Roman"/>
          <w:sz w:val="24"/>
          <w:szCs w:val="24"/>
        </w:rPr>
        <w:t>centra</w:t>
      </w:r>
    </w:p>
    <w:p w14:paraId="796C01C8" w14:textId="77777777" w:rsidR="001A6799" w:rsidRPr="00DE4EFD" w:rsidRDefault="005E6793" w:rsidP="00DE4EFD">
      <w:pPr>
        <w:widowControl w:val="0"/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>povezivanja profila s ostalim modulima u sustavu, sadržajima koje objavljuje korisnik vlasnik profila</w:t>
      </w:r>
    </w:p>
    <w:p w14:paraId="2B99B0E1" w14:textId="77777777" w:rsidR="001A679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Pretplate - obavijesti o novim sadržajima</w:t>
      </w:r>
    </w:p>
    <w:p w14:paraId="634F290E" w14:textId="77777777" w:rsidR="001A6799" w:rsidRPr="00DE4EFD" w:rsidRDefault="005E6793" w:rsidP="00DE4EFD">
      <w:pPr>
        <w:widowControl w:val="0"/>
        <w:numPr>
          <w:ilvl w:val="1"/>
          <w:numId w:val="2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 xml:space="preserve">korisnika da se pretplati na nove sadržaje ili </w:t>
      </w:r>
      <w:r w:rsidRPr="00DE4EFD">
        <w:rPr>
          <w:rFonts w:ascii="Times New Roman" w:hAnsi="Times New Roman"/>
          <w:sz w:val="24"/>
          <w:szCs w:val="24"/>
        </w:rPr>
        <w:t>na događaje uređivanja postojeć</w:t>
      </w:r>
      <w:r w:rsidR="00390DD9" w:rsidRPr="00DE4EFD">
        <w:rPr>
          <w:rFonts w:ascii="Times New Roman" w:hAnsi="Times New Roman"/>
          <w:sz w:val="24"/>
          <w:szCs w:val="24"/>
        </w:rPr>
        <w:t>ih sadržaja u modulima postavljenim na pojedinoj stranici</w:t>
      </w:r>
    </w:p>
    <w:p w14:paraId="5D865311" w14:textId="422367BA" w:rsidR="00390DD9" w:rsidRPr="00DE4EFD" w:rsidRDefault="00390DD9" w:rsidP="00DE4EFD">
      <w:pPr>
        <w:widowControl w:val="0"/>
        <w:numPr>
          <w:ilvl w:val="1"/>
          <w:numId w:val="2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Automatska pretplata na web sjedišta predmeta za nastavnike i studente pojedinih </w:t>
      </w:r>
      <w:r w:rsidRPr="00DE4EFD">
        <w:rPr>
          <w:rFonts w:ascii="Times New Roman" w:hAnsi="Times New Roman"/>
          <w:sz w:val="24"/>
          <w:szCs w:val="24"/>
        </w:rPr>
        <w:lastRenderedPageBreak/>
        <w:t>predmeta - temeljeno na informacijama iz ISVU</w:t>
      </w:r>
    </w:p>
    <w:p w14:paraId="293E4D8A" w14:textId="77777777" w:rsidR="001A6799" w:rsidRPr="00DE4EFD" w:rsidRDefault="005E6793" w:rsidP="00DE4EFD">
      <w:pPr>
        <w:widowControl w:val="0"/>
        <w:numPr>
          <w:ilvl w:val="1"/>
          <w:numId w:val="23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Studenti su automatski pretplać</w:t>
      </w:r>
      <w:r w:rsidR="00390DD9" w:rsidRPr="00DE4EFD">
        <w:rPr>
          <w:rFonts w:ascii="Times New Roman" w:hAnsi="Times New Roman"/>
          <w:sz w:val="24"/>
          <w:szCs w:val="24"/>
        </w:rPr>
        <w:t>eni na sadržaje predmeta koje su upisali</w:t>
      </w:r>
    </w:p>
    <w:p w14:paraId="402E502B" w14:textId="29D25082" w:rsidR="001A6799" w:rsidRPr="00DE4EFD" w:rsidRDefault="00390DD9" w:rsidP="00DE4EFD">
      <w:pPr>
        <w:widowControl w:val="0"/>
        <w:numPr>
          <w:ilvl w:val="1"/>
          <w:numId w:val="23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Dje</w:t>
      </w:r>
      <w:r w:rsidR="005E6793" w:rsidRPr="00DE4EFD">
        <w:rPr>
          <w:rFonts w:ascii="Times New Roman" w:hAnsi="Times New Roman"/>
          <w:sz w:val="24"/>
          <w:szCs w:val="24"/>
        </w:rPr>
        <w:t>latnici su automatski pretplaće</w:t>
      </w:r>
      <w:r w:rsidRPr="00DE4EFD">
        <w:rPr>
          <w:rFonts w:ascii="Times New Roman" w:hAnsi="Times New Roman"/>
          <w:sz w:val="24"/>
          <w:szCs w:val="24"/>
        </w:rPr>
        <w:t>ni na sadržaje predmeta na kojima su predava</w:t>
      </w:r>
      <w:r w:rsidR="001A6799" w:rsidRPr="00DE4EFD">
        <w:rPr>
          <w:rFonts w:ascii="Times New Roman" w:hAnsi="Times New Roman"/>
          <w:sz w:val="24"/>
          <w:szCs w:val="24"/>
        </w:rPr>
        <w:t>č</w:t>
      </w:r>
      <w:r w:rsidRPr="00DE4EFD">
        <w:rPr>
          <w:rFonts w:ascii="Times New Roman" w:hAnsi="Times New Roman"/>
          <w:sz w:val="24"/>
          <w:szCs w:val="24"/>
        </w:rPr>
        <w:t>i</w:t>
      </w:r>
    </w:p>
    <w:p w14:paraId="1502C048" w14:textId="77777777" w:rsidR="001A6799" w:rsidRPr="00DE4EFD" w:rsidRDefault="005E6793" w:rsidP="00DE4EFD">
      <w:pPr>
        <w:widowControl w:val="0"/>
        <w:numPr>
          <w:ilvl w:val="1"/>
          <w:numId w:val="2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Mogućnost dostave pretplać</w:t>
      </w:r>
      <w:r w:rsidR="00390DD9" w:rsidRPr="00DE4EFD">
        <w:rPr>
          <w:rFonts w:ascii="Times New Roman" w:hAnsi="Times New Roman"/>
          <w:sz w:val="24"/>
          <w:szCs w:val="24"/>
        </w:rPr>
        <w:t>enih sadržaja na email korisnika</w:t>
      </w:r>
    </w:p>
    <w:p w14:paraId="37F02CD5" w14:textId="77777777" w:rsidR="001A6799" w:rsidRPr="00DE4EFD" w:rsidRDefault="005E6793" w:rsidP="00DE4EFD">
      <w:pPr>
        <w:widowControl w:val="0"/>
        <w:numPr>
          <w:ilvl w:val="1"/>
          <w:numId w:val="2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>pregledavanja pretplata kroz intranet</w:t>
      </w:r>
    </w:p>
    <w:p w14:paraId="5886172D" w14:textId="2597499F" w:rsidR="006A5582" w:rsidRPr="00DE4EFD" w:rsidRDefault="006A5582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14:paraId="2E802035" w14:textId="77777777" w:rsidR="001A679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Intranet za djelatnike i studente</w:t>
      </w:r>
    </w:p>
    <w:p w14:paraId="01A8CD04" w14:textId="77777777" w:rsidR="001A679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Po prijavi, korisniku prikazuje nove ili uređene sadržaje sa stranica na koje je </w:t>
      </w:r>
      <w:proofErr w:type="spellStart"/>
      <w:r w:rsidRPr="00DE4EFD">
        <w:rPr>
          <w:rFonts w:ascii="Times New Roman" w:hAnsi="Times New Roman"/>
          <w:sz w:val="24"/>
          <w:szCs w:val="24"/>
        </w:rPr>
        <w:t>pretplaćen</w:t>
      </w:r>
      <w:proofErr w:type="spellEnd"/>
    </w:p>
    <w:p w14:paraId="48294D64" w14:textId="77777777" w:rsidR="001A679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Modul tražilica</w:t>
      </w:r>
    </w:p>
    <w:p w14:paraId="321D350F" w14:textId="77777777" w:rsidR="001A6799" w:rsidRPr="00DE4EFD" w:rsidRDefault="005E6793" w:rsidP="00DE4EFD">
      <w:pPr>
        <w:widowControl w:val="0"/>
        <w:numPr>
          <w:ilvl w:val="1"/>
          <w:numId w:val="2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>postavljanja tražilice na stranicu ili web sjedište</w:t>
      </w:r>
    </w:p>
    <w:p w14:paraId="1DCD436D" w14:textId="77777777" w:rsidR="001A6799" w:rsidRPr="00DE4EFD" w:rsidRDefault="005E6793" w:rsidP="00DE4EFD">
      <w:pPr>
        <w:widowControl w:val="0"/>
        <w:numPr>
          <w:ilvl w:val="1"/>
          <w:numId w:val="2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Mogućnost </w:t>
      </w:r>
      <w:r w:rsidR="00390DD9" w:rsidRPr="00DE4EFD">
        <w:rPr>
          <w:rFonts w:ascii="Times New Roman" w:hAnsi="Times New Roman"/>
          <w:sz w:val="24"/>
          <w:szCs w:val="24"/>
        </w:rPr>
        <w:t>konfiguracije postavljene tražilice da pretražuje samo web sjedište na kojem se nalazi (npr. predmet ili intranet) ili sva web sjedišta</w:t>
      </w:r>
    </w:p>
    <w:p w14:paraId="3130CEF9" w14:textId="77777777" w:rsidR="001A6799" w:rsidRPr="00DE4EFD" w:rsidRDefault="00390DD9" w:rsidP="00DE4EFD">
      <w:pPr>
        <w:widowControl w:val="0"/>
        <w:numPr>
          <w:ilvl w:val="1"/>
          <w:numId w:val="2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Grupiranje rezultata po kategorijama - sadržajima pojedinih modula, npr.:</w:t>
      </w:r>
    </w:p>
    <w:p w14:paraId="45E44D14" w14:textId="77777777" w:rsidR="001A6799" w:rsidRPr="00DE4EFD" w:rsidRDefault="00390DD9" w:rsidP="00DE4EFD">
      <w:pPr>
        <w:widowControl w:val="0"/>
        <w:numPr>
          <w:ilvl w:val="1"/>
          <w:numId w:val="24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Profili djelatnika, predmeti, studiji, web sjedište, stranica, repozitorija datoteka, obavijesti, anketa, forum</w:t>
      </w:r>
    </w:p>
    <w:p w14:paraId="2949D0F7" w14:textId="3880F283" w:rsidR="006A5582" w:rsidRPr="00DE4EFD" w:rsidRDefault="006A5582" w:rsidP="00DE4EFD">
      <w:pPr>
        <w:widowControl w:val="0"/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14:paraId="0FE2688D" w14:textId="2ED9E71A" w:rsidR="00390DD9" w:rsidRPr="00DE4EFD" w:rsidRDefault="00390DD9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b/>
          <w:bCs/>
          <w:sz w:val="24"/>
          <w:szCs w:val="24"/>
        </w:rPr>
        <w:t xml:space="preserve">3. Usluga održavanja </w:t>
      </w:r>
      <w:r w:rsidR="003B3D83" w:rsidRPr="00DE4EFD">
        <w:rPr>
          <w:rFonts w:ascii="Times New Roman" w:hAnsi="Times New Roman"/>
          <w:b/>
          <w:bCs/>
          <w:sz w:val="24"/>
          <w:szCs w:val="24"/>
        </w:rPr>
        <w:t xml:space="preserve">poslužitelja i </w:t>
      </w:r>
      <w:r w:rsidRPr="00DE4EFD">
        <w:rPr>
          <w:rFonts w:ascii="Times New Roman" w:hAnsi="Times New Roman"/>
          <w:b/>
          <w:bCs/>
          <w:sz w:val="24"/>
          <w:szCs w:val="24"/>
        </w:rPr>
        <w:t xml:space="preserve">sustava </w:t>
      </w:r>
      <w:proofErr w:type="spellStart"/>
      <w:r w:rsidRPr="00DE4EFD">
        <w:rPr>
          <w:rFonts w:ascii="Times New Roman" w:hAnsi="Times New Roman"/>
          <w:b/>
          <w:bCs/>
          <w:sz w:val="24"/>
          <w:szCs w:val="24"/>
        </w:rPr>
        <w:t>Quilt</w:t>
      </w:r>
      <w:proofErr w:type="spellEnd"/>
      <w:r w:rsidRPr="00DE4EFD">
        <w:rPr>
          <w:rFonts w:ascii="Times New Roman" w:hAnsi="Times New Roman"/>
          <w:b/>
          <w:bCs/>
          <w:sz w:val="24"/>
          <w:szCs w:val="24"/>
        </w:rPr>
        <w:t xml:space="preserve"> CMS</w:t>
      </w:r>
    </w:p>
    <w:p w14:paraId="28B7F7C7" w14:textId="5670F90E" w:rsidR="001A6799" w:rsidRPr="00DE4EFD" w:rsidRDefault="005E6793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Izvođač</w:t>
      </w:r>
      <w:r w:rsidR="00390DD9" w:rsidRPr="00DE4EFD">
        <w:rPr>
          <w:rFonts w:ascii="Times New Roman" w:hAnsi="Times New Roman"/>
          <w:sz w:val="24"/>
          <w:szCs w:val="24"/>
        </w:rPr>
        <w:t xml:space="preserve"> je dužan osigurati pristup </w:t>
      </w:r>
      <w:proofErr w:type="spellStart"/>
      <w:r w:rsidR="00390DD9" w:rsidRPr="00DE4EFD">
        <w:rPr>
          <w:rFonts w:ascii="Times New Roman" w:hAnsi="Times New Roman"/>
          <w:sz w:val="24"/>
          <w:szCs w:val="24"/>
        </w:rPr>
        <w:t>tic</w:t>
      </w:r>
      <w:r w:rsidRPr="00DE4EFD">
        <w:rPr>
          <w:rFonts w:ascii="Times New Roman" w:hAnsi="Times New Roman"/>
          <w:sz w:val="24"/>
          <w:szCs w:val="24"/>
        </w:rPr>
        <w:t>keting</w:t>
      </w:r>
      <w:proofErr w:type="spellEnd"/>
      <w:r w:rsidRPr="00DE4EFD">
        <w:rPr>
          <w:rFonts w:ascii="Times New Roman" w:hAnsi="Times New Roman"/>
          <w:sz w:val="24"/>
          <w:szCs w:val="24"/>
        </w:rPr>
        <w:t xml:space="preserve"> sustavu (sustav za praćenje prijava od strane Naruč</w:t>
      </w:r>
      <w:r w:rsidR="00390DD9" w:rsidRPr="00DE4EFD">
        <w:rPr>
          <w:rFonts w:ascii="Times New Roman" w:hAnsi="Times New Roman"/>
          <w:sz w:val="24"/>
          <w:szCs w:val="24"/>
        </w:rPr>
        <w:t xml:space="preserve">itelja), za jednu osobu i zamjenika te osobe od strane </w:t>
      </w:r>
      <w:r w:rsidRPr="00DE4EFD">
        <w:rPr>
          <w:rFonts w:ascii="Times New Roman" w:hAnsi="Times New Roman"/>
          <w:sz w:val="24"/>
          <w:szCs w:val="24"/>
        </w:rPr>
        <w:t>Naručitelja</w:t>
      </w:r>
      <w:r w:rsidR="00390DD9" w:rsidRPr="00DE4EFD">
        <w:rPr>
          <w:rFonts w:ascii="Times New Roman" w:hAnsi="Times New Roman"/>
          <w:sz w:val="24"/>
          <w:szCs w:val="24"/>
        </w:rPr>
        <w:t>, koji su zaduženi za komunikaciju s Izvođa</w:t>
      </w:r>
      <w:r w:rsidRPr="00DE4EFD">
        <w:rPr>
          <w:rFonts w:ascii="Times New Roman" w:hAnsi="Times New Roman"/>
          <w:sz w:val="24"/>
          <w:szCs w:val="24"/>
        </w:rPr>
        <w:t>č</w:t>
      </w:r>
      <w:r w:rsidR="00390DD9" w:rsidRPr="00DE4EFD">
        <w:rPr>
          <w:rFonts w:ascii="Times New Roman" w:hAnsi="Times New Roman"/>
          <w:sz w:val="24"/>
          <w:szCs w:val="24"/>
        </w:rPr>
        <w:t>em:</w:t>
      </w:r>
    </w:p>
    <w:p w14:paraId="5F28F494" w14:textId="77777777" w:rsidR="001A6799" w:rsidRPr="00DE4EFD" w:rsidRDefault="005E6793" w:rsidP="00DE4EFD">
      <w:pPr>
        <w:widowControl w:val="0"/>
        <w:numPr>
          <w:ilvl w:val="1"/>
          <w:numId w:val="25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Rješavanje tehnič</w:t>
      </w:r>
      <w:r w:rsidR="00390DD9" w:rsidRPr="00DE4EFD">
        <w:rPr>
          <w:rFonts w:ascii="Times New Roman" w:hAnsi="Times New Roman"/>
          <w:sz w:val="24"/>
          <w:szCs w:val="24"/>
        </w:rPr>
        <w:t>kih problema</w:t>
      </w:r>
    </w:p>
    <w:p w14:paraId="2A585DCA" w14:textId="77777777" w:rsidR="001A6799" w:rsidRPr="00DE4EFD" w:rsidRDefault="00390DD9" w:rsidP="00DE4EFD">
      <w:pPr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Problemi koji uzroku</w:t>
      </w:r>
      <w:r w:rsidR="005E6793" w:rsidRPr="00DE4EFD">
        <w:rPr>
          <w:rFonts w:ascii="Times New Roman" w:hAnsi="Times New Roman"/>
          <w:sz w:val="24"/>
          <w:szCs w:val="24"/>
        </w:rPr>
        <w:t>ju zastoj u radu već</w:t>
      </w:r>
      <w:r w:rsidRPr="00DE4EFD">
        <w:rPr>
          <w:rFonts w:ascii="Times New Roman" w:hAnsi="Times New Roman"/>
          <w:sz w:val="24"/>
          <w:szCs w:val="24"/>
        </w:rPr>
        <w:t xml:space="preserve">em broju korisnika </w:t>
      </w:r>
      <w:r w:rsidR="005E6793" w:rsidRPr="00DE4EFD">
        <w:rPr>
          <w:rFonts w:ascii="Times New Roman" w:hAnsi="Times New Roman"/>
          <w:sz w:val="24"/>
          <w:szCs w:val="24"/>
        </w:rPr>
        <w:t xml:space="preserve">Naručitelja </w:t>
      </w:r>
      <w:r w:rsidRPr="00DE4EFD">
        <w:rPr>
          <w:rFonts w:ascii="Times New Roman" w:hAnsi="Times New Roman"/>
          <w:sz w:val="24"/>
          <w:szCs w:val="24"/>
        </w:rPr>
        <w:t>ili trajni gubitak podataka - 4 sata unutar radn</w:t>
      </w:r>
      <w:r w:rsidR="008773B5" w:rsidRPr="00DE4EFD">
        <w:rPr>
          <w:rFonts w:ascii="Times New Roman" w:hAnsi="Times New Roman"/>
          <w:sz w:val="24"/>
          <w:szCs w:val="24"/>
        </w:rPr>
        <w:t xml:space="preserve">oga </w:t>
      </w:r>
      <w:r w:rsidRPr="00DE4EFD">
        <w:rPr>
          <w:rFonts w:ascii="Times New Roman" w:hAnsi="Times New Roman"/>
          <w:sz w:val="24"/>
          <w:szCs w:val="24"/>
        </w:rPr>
        <w:t>vremena</w:t>
      </w:r>
    </w:p>
    <w:p w14:paraId="3F91A24F" w14:textId="02D4EFA4" w:rsidR="001A6799" w:rsidRPr="00DE4EFD" w:rsidRDefault="00390DD9" w:rsidP="00DE4EFD">
      <w:pPr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Problemi koj</w:t>
      </w:r>
      <w:r w:rsidR="005E6793" w:rsidRPr="00DE4EFD">
        <w:rPr>
          <w:rFonts w:ascii="Times New Roman" w:hAnsi="Times New Roman"/>
          <w:sz w:val="24"/>
          <w:szCs w:val="24"/>
        </w:rPr>
        <w:t>i ne uzrokuju zastoj u radu već</w:t>
      </w:r>
      <w:r w:rsidRPr="00DE4EFD">
        <w:rPr>
          <w:rFonts w:ascii="Times New Roman" w:hAnsi="Times New Roman"/>
          <w:sz w:val="24"/>
          <w:szCs w:val="24"/>
        </w:rPr>
        <w:t xml:space="preserve">em broju korisnika </w:t>
      </w:r>
      <w:r w:rsidR="005E6793" w:rsidRPr="00DE4EFD">
        <w:rPr>
          <w:rFonts w:ascii="Times New Roman" w:hAnsi="Times New Roman"/>
          <w:sz w:val="24"/>
          <w:szCs w:val="24"/>
        </w:rPr>
        <w:t xml:space="preserve">Naručitelja </w:t>
      </w:r>
      <w:r w:rsidR="00662285" w:rsidRPr="00DE4EFD">
        <w:rPr>
          <w:rFonts w:ascii="Times New Roman" w:hAnsi="Times New Roman"/>
          <w:sz w:val="24"/>
          <w:szCs w:val="24"/>
        </w:rPr>
        <w:t>–</w:t>
      </w:r>
      <w:r w:rsidRPr="00DE4EFD">
        <w:rPr>
          <w:rFonts w:ascii="Times New Roman" w:hAnsi="Times New Roman"/>
          <w:sz w:val="24"/>
          <w:szCs w:val="24"/>
        </w:rPr>
        <w:t xml:space="preserve"> 8 sati unutar radn</w:t>
      </w:r>
      <w:r w:rsidR="008773B5" w:rsidRPr="00DE4EFD">
        <w:rPr>
          <w:rFonts w:ascii="Times New Roman" w:hAnsi="Times New Roman"/>
          <w:sz w:val="24"/>
          <w:szCs w:val="24"/>
        </w:rPr>
        <w:t xml:space="preserve">oga </w:t>
      </w:r>
      <w:r w:rsidRPr="00DE4EFD">
        <w:rPr>
          <w:rFonts w:ascii="Times New Roman" w:hAnsi="Times New Roman"/>
          <w:sz w:val="24"/>
          <w:szCs w:val="24"/>
        </w:rPr>
        <w:t>vremena</w:t>
      </w:r>
    </w:p>
    <w:p w14:paraId="6AB84FF5" w14:textId="4E84F719" w:rsidR="001A6799" w:rsidRPr="00DE4EFD" w:rsidRDefault="00390DD9" w:rsidP="00DE4EFD">
      <w:pPr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Problemi koje uzrokuju manje po</w:t>
      </w:r>
      <w:r w:rsidR="005E6793" w:rsidRPr="00DE4EFD">
        <w:rPr>
          <w:rFonts w:ascii="Times New Roman" w:hAnsi="Times New Roman"/>
          <w:sz w:val="24"/>
          <w:szCs w:val="24"/>
        </w:rPr>
        <w:t>teškoć</w:t>
      </w:r>
      <w:r w:rsidRPr="00DE4EFD">
        <w:rPr>
          <w:rFonts w:ascii="Times New Roman" w:hAnsi="Times New Roman"/>
          <w:sz w:val="24"/>
          <w:szCs w:val="24"/>
        </w:rPr>
        <w:t xml:space="preserve">e prilikom korištenja aplikacija </w:t>
      </w:r>
      <w:r w:rsidR="00662285" w:rsidRPr="00DE4EFD">
        <w:rPr>
          <w:rFonts w:ascii="Times New Roman" w:hAnsi="Times New Roman"/>
          <w:sz w:val="24"/>
          <w:szCs w:val="24"/>
        </w:rPr>
        <w:t>–</w:t>
      </w:r>
      <w:r w:rsidRPr="00DE4EFD">
        <w:rPr>
          <w:rFonts w:ascii="Times New Roman" w:hAnsi="Times New Roman"/>
          <w:sz w:val="24"/>
          <w:szCs w:val="24"/>
        </w:rPr>
        <w:t xml:space="preserve"> 4 radna dana</w:t>
      </w:r>
    </w:p>
    <w:p w14:paraId="2688FC47" w14:textId="77777777" w:rsidR="001A6799" w:rsidRPr="00DE4EFD" w:rsidRDefault="00390DD9" w:rsidP="00DE4EFD">
      <w:pPr>
        <w:widowControl w:val="0"/>
        <w:numPr>
          <w:ilvl w:val="1"/>
          <w:numId w:val="25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Savjetovanje o korištenju sustava</w:t>
      </w:r>
    </w:p>
    <w:p w14:paraId="56A19FDA" w14:textId="50F16D2B" w:rsidR="001A6799" w:rsidRPr="00DE4EFD" w:rsidRDefault="005E6793" w:rsidP="00DE4EFD">
      <w:pPr>
        <w:widowControl w:val="0"/>
        <w:numPr>
          <w:ilvl w:val="1"/>
          <w:numId w:val="25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Moguć</w:t>
      </w:r>
      <w:r w:rsidR="00390DD9" w:rsidRPr="00DE4EFD">
        <w:rPr>
          <w:rFonts w:ascii="Times New Roman" w:hAnsi="Times New Roman"/>
          <w:sz w:val="24"/>
          <w:szCs w:val="24"/>
        </w:rPr>
        <w:t>nost slanja upita za podršku e</w:t>
      </w:r>
      <w:r w:rsidR="00662285" w:rsidRPr="00DE4EFD">
        <w:rPr>
          <w:rFonts w:ascii="Times New Roman" w:hAnsi="Times New Roman"/>
          <w:sz w:val="24"/>
          <w:szCs w:val="24"/>
        </w:rPr>
        <w:t>-poštom</w:t>
      </w:r>
    </w:p>
    <w:p w14:paraId="55461BD7" w14:textId="1AABF5E2" w:rsidR="00F71B48" w:rsidRDefault="00F71B48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71B48">
        <w:rPr>
          <w:rFonts w:ascii="Times New Roman" w:hAnsi="Times New Roman"/>
          <w:sz w:val="24"/>
          <w:szCs w:val="24"/>
        </w:rPr>
        <w:t xml:space="preserve">Kroz održavanje sustava </w:t>
      </w:r>
      <w:proofErr w:type="spellStart"/>
      <w:r w:rsidRPr="00F71B48">
        <w:rPr>
          <w:rFonts w:ascii="Times New Roman" w:hAnsi="Times New Roman"/>
          <w:sz w:val="24"/>
          <w:szCs w:val="24"/>
        </w:rPr>
        <w:t>Quilt</w:t>
      </w:r>
      <w:proofErr w:type="spellEnd"/>
      <w:r w:rsidRPr="00F71B48">
        <w:rPr>
          <w:rFonts w:ascii="Times New Roman" w:hAnsi="Times New Roman"/>
          <w:sz w:val="24"/>
          <w:szCs w:val="24"/>
        </w:rPr>
        <w:t xml:space="preserve"> CMS, Izvođač </w:t>
      </w:r>
      <w:r w:rsidRPr="00F71B48">
        <w:rPr>
          <w:rFonts w:ascii="Times New Roman" w:hAnsi="Times New Roman"/>
          <w:b/>
          <w:sz w:val="24"/>
          <w:szCs w:val="24"/>
        </w:rPr>
        <w:t>mora osigurati kontinuirane nadogradnje kupljenih i održavanih modula</w:t>
      </w:r>
      <w:r w:rsidRPr="00F71B48">
        <w:rPr>
          <w:rFonts w:ascii="Times New Roman" w:hAnsi="Times New Roman"/>
          <w:sz w:val="24"/>
          <w:szCs w:val="24"/>
        </w:rPr>
        <w:t xml:space="preserve"> (Osnovni paket, Napredni paket, Obrazovni paket, Modul </w:t>
      </w:r>
      <w:proofErr w:type="spellStart"/>
      <w:r w:rsidRPr="00F71B48">
        <w:rPr>
          <w:rFonts w:ascii="Times New Roman" w:hAnsi="Times New Roman"/>
          <w:sz w:val="24"/>
          <w:szCs w:val="24"/>
        </w:rPr>
        <w:t>Infopaket</w:t>
      </w:r>
      <w:proofErr w:type="spellEnd"/>
      <w:r w:rsidRPr="00F71B48">
        <w:rPr>
          <w:rFonts w:ascii="Times New Roman" w:hAnsi="Times New Roman"/>
          <w:sz w:val="24"/>
          <w:szCs w:val="24"/>
        </w:rPr>
        <w:t xml:space="preserve">) te jezgre sustava </w:t>
      </w:r>
      <w:proofErr w:type="spellStart"/>
      <w:r w:rsidRPr="00F71B48">
        <w:rPr>
          <w:rFonts w:ascii="Times New Roman" w:hAnsi="Times New Roman"/>
          <w:sz w:val="24"/>
          <w:szCs w:val="24"/>
        </w:rPr>
        <w:t>Quilt</w:t>
      </w:r>
      <w:proofErr w:type="spellEnd"/>
      <w:r w:rsidRPr="00F71B48">
        <w:rPr>
          <w:rFonts w:ascii="Times New Roman" w:hAnsi="Times New Roman"/>
          <w:sz w:val="24"/>
          <w:szCs w:val="24"/>
        </w:rPr>
        <w:t xml:space="preserve"> CMS, operacijskoga sustava i platforme sustava (Sistemsko održavanje) te osigurati licence za sve nadogradnje sustava </w:t>
      </w:r>
      <w:proofErr w:type="spellStart"/>
      <w:r w:rsidRPr="00F71B48">
        <w:rPr>
          <w:rFonts w:ascii="Times New Roman" w:hAnsi="Times New Roman"/>
          <w:sz w:val="24"/>
          <w:szCs w:val="24"/>
        </w:rPr>
        <w:t>Quilt</w:t>
      </w:r>
      <w:proofErr w:type="spellEnd"/>
      <w:r w:rsidRPr="00F71B48">
        <w:rPr>
          <w:rFonts w:ascii="Times New Roman" w:hAnsi="Times New Roman"/>
          <w:sz w:val="24"/>
          <w:szCs w:val="24"/>
        </w:rPr>
        <w:t xml:space="preserve"> CMS</w:t>
      </w:r>
      <w:r>
        <w:rPr>
          <w:rFonts w:ascii="Times New Roman" w:hAnsi="Times New Roman"/>
          <w:sz w:val="24"/>
          <w:szCs w:val="24"/>
        </w:rPr>
        <w:t>.</w:t>
      </w:r>
    </w:p>
    <w:p w14:paraId="342B581E" w14:textId="77777777" w:rsidR="001A6799" w:rsidRPr="00DE4EFD" w:rsidRDefault="005E6793" w:rsidP="00DE4EFD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DE4EFD">
        <w:rPr>
          <w:rFonts w:ascii="Times New Roman" w:hAnsi="Times New Roman"/>
          <w:sz w:val="24"/>
          <w:szCs w:val="24"/>
        </w:rPr>
        <w:t>U održavanje je uključ</w:t>
      </w:r>
      <w:r w:rsidR="00390DD9" w:rsidRPr="00DE4EFD">
        <w:rPr>
          <w:rFonts w:ascii="Times New Roman" w:hAnsi="Times New Roman"/>
          <w:sz w:val="24"/>
          <w:szCs w:val="24"/>
        </w:rPr>
        <w:t>eno do 2</w:t>
      </w:r>
      <w:r w:rsidR="00F458AB" w:rsidRPr="00DE4EFD">
        <w:rPr>
          <w:rFonts w:ascii="Times New Roman" w:hAnsi="Times New Roman"/>
          <w:sz w:val="24"/>
          <w:szCs w:val="24"/>
        </w:rPr>
        <w:t>4</w:t>
      </w:r>
      <w:r w:rsidR="00390DD9" w:rsidRPr="00DE4EFD">
        <w:rPr>
          <w:rFonts w:ascii="Times New Roman" w:hAnsi="Times New Roman"/>
          <w:sz w:val="24"/>
          <w:szCs w:val="24"/>
        </w:rPr>
        <w:t xml:space="preserve"> sata programsk</w:t>
      </w:r>
      <w:r w:rsidR="008773B5" w:rsidRPr="00DE4EFD">
        <w:rPr>
          <w:rFonts w:ascii="Times New Roman" w:hAnsi="Times New Roman"/>
          <w:sz w:val="24"/>
          <w:szCs w:val="24"/>
        </w:rPr>
        <w:t xml:space="preserve">oga </w:t>
      </w:r>
      <w:r w:rsidRPr="00DE4EFD">
        <w:rPr>
          <w:rFonts w:ascii="Times New Roman" w:hAnsi="Times New Roman"/>
          <w:sz w:val="24"/>
          <w:szCs w:val="24"/>
        </w:rPr>
        <w:t xml:space="preserve">razvoja </w:t>
      </w:r>
      <w:r w:rsidR="00F458AB" w:rsidRPr="00DE4EFD">
        <w:rPr>
          <w:rFonts w:ascii="Times New Roman" w:hAnsi="Times New Roman"/>
          <w:sz w:val="24"/>
          <w:szCs w:val="24"/>
        </w:rPr>
        <w:t>godišnje</w:t>
      </w:r>
      <w:r w:rsidR="00390DD9" w:rsidRPr="00DE4EFD">
        <w:rPr>
          <w:rFonts w:ascii="Times New Roman" w:hAnsi="Times New Roman"/>
          <w:sz w:val="24"/>
          <w:szCs w:val="24"/>
        </w:rPr>
        <w:t>, po želji korisnika:</w:t>
      </w:r>
    </w:p>
    <w:p w14:paraId="1D6A23AB" w14:textId="77777777" w:rsidR="001A6799" w:rsidRPr="00DE4EFD" w:rsidRDefault="00390DD9" w:rsidP="00DE4EFD">
      <w:pPr>
        <w:widowControl w:val="0"/>
        <w:numPr>
          <w:ilvl w:val="1"/>
          <w:numId w:val="26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Manje promjene u izgledu ili funk</w:t>
      </w:r>
      <w:r w:rsidR="005E6793" w:rsidRPr="00DE4EFD">
        <w:rPr>
          <w:rFonts w:ascii="Times New Roman" w:hAnsi="Times New Roman"/>
          <w:sz w:val="24"/>
          <w:szCs w:val="24"/>
        </w:rPr>
        <w:t>cioniranju modula koje je moguć</w:t>
      </w:r>
      <w:r w:rsidRPr="00DE4EFD">
        <w:rPr>
          <w:rFonts w:ascii="Times New Roman" w:hAnsi="Times New Roman"/>
          <w:sz w:val="24"/>
          <w:szCs w:val="24"/>
        </w:rPr>
        <w:t>e u potpunosti dogovoriti i izvršiti u ukup</w:t>
      </w:r>
      <w:r w:rsidR="005E6793" w:rsidRPr="00DE4EFD">
        <w:rPr>
          <w:rFonts w:ascii="Times New Roman" w:hAnsi="Times New Roman"/>
          <w:sz w:val="24"/>
          <w:szCs w:val="24"/>
        </w:rPr>
        <w:t>nom trajanju do 2 sata ili krać</w:t>
      </w:r>
      <w:r w:rsidRPr="00DE4EFD">
        <w:rPr>
          <w:rFonts w:ascii="Times New Roman" w:hAnsi="Times New Roman"/>
          <w:sz w:val="24"/>
          <w:szCs w:val="24"/>
        </w:rPr>
        <w:t>e;</w:t>
      </w:r>
    </w:p>
    <w:p w14:paraId="0CCCF552" w14:textId="386C2C69" w:rsidR="00662285" w:rsidRPr="00DE4EFD" w:rsidRDefault="005E6793" w:rsidP="00DE4EFD">
      <w:pPr>
        <w:widowControl w:val="0"/>
        <w:numPr>
          <w:ilvl w:val="1"/>
          <w:numId w:val="26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IT savjetovanje do 2</w:t>
      </w:r>
      <w:r w:rsidR="00F458AB" w:rsidRPr="00DE4EFD">
        <w:rPr>
          <w:rFonts w:ascii="Times New Roman" w:hAnsi="Times New Roman"/>
          <w:sz w:val="24"/>
          <w:szCs w:val="24"/>
        </w:rPr>
        <w:t>4</w:t>
      </w:r>
      <w:r w:rsidRPr="00DE4EFD">
        <w:rPr>
          <w:rFonts w:ascii="Times New Roman" w:hAnsi="Times New Roman"/>
          <w:sz w:val="24"/>
          <w:szCs w:val="24"/>
        </w:rPr>
        <w:t xml:space="preserve"> sata </w:t>
      </w:r>
      <w:r w:rsidR="00F458AB" w:rsidRPr="00DE4EFD">
        <w:rPr>
          <w:rFonts w:ascii="Times New Roman" w:hAnsi="Times New Roman"/>
          <w:sz w:val="24"/>
          <w:szCs w:val="24"/>
        </w:rPr>
        <w:t>godišnje.</w:t>
      </w:r>
    </w:p>
    <w:p w14:paraId="78E780A0" w14:textId="61BBE795" w:rsidR="0042661A" w:rsidRDefault="0042661A" w:rsidP="00DE4EFD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14:paraId="00B016E0" w14:textId="77777777" w:rsidR="00DE4EFD" w:rsidRPr="00DE4EFD" w:rsidRDefault="00DE4EFD" w:rsidP="00DE4EFD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14:paraId="0E1BBFE7" w14:textId="77777777" w:rsidR="0042661A" w:rsidRPr="00DE4EFD" w:rsidRDefault="0042661A" w:rsidP="00DE4EFD">
      <w:pPr>
        <w:spacing w:after="8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bookmark2"/>
      <w:r w:rsidRPr="00DE4EFD">
        <w:rPr>
          <w:rFonts w:ascii="Times New Roman" w:hAnsi="Times New Roman"/>
          <w:b/>
          <w:bCs/>
          <w:sz w:val="24"/>
          <w:szCs w:val="24"/>
        </w:rPr>
        <w:lastRenderedPageBreak/>
        <w:t>SADRŽAJ PONUDE</w:t>
      </w:r>
      <w:bookmarkEnd w:id="3"/>
    </w:p>
    <w:p w14:paraId="52F6A245" w14:textId="63E6A10D" w:rsidR="00563604" w:rsidRPr="00DE4EFD" w:rsidRDefault="00563604" w:rsidP="00DE4EFD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Pravo na podnoš</w:t>
      </w:r>
      <w:r w:rsidR="007A464E" w:rsidRPr="00DE4EFD">
        <w:rPr>
          <w:rFonts w:ascii="Times New Roman" w:hAnsi="Times New Roman"/>
          <w:sz w:val="24"/>
          <w:szCs w:val="24"/>
        </w:rPr>
        <w:t>enje ponude imaju fizičke osobe</w:t>
      </w:r>
      <w:r w:rsidRPr="00DE4EFD">
        <w:rPr>
          <w:rFonts w:ascii="Times New Roman" w:hAnsi="Times New Roman"/>
          <w:sz w:val="24"/>
          <w:szCs w:val="24"/>
        </w:rPr>
        <w:t xml:space="preserve"> koje imaju registriran obrt, i pravne osobe.</w:t>
      </w:r>
    </w:p>
    <w:p w14:paraId="7F4BBB1A" w14:textId="6C0FFBC5" w:rsidR="00432E35" w:rsidRPr="00DE4EFD" w:rsidRDefault="00563604" w:rsidP="00DE4EFD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Mjerilo za izbor između valjanih ponuda jest najniža cijena ili gospodarski najpovoljnija ponuda.</w:t>
      </w:r>
    </w:p>
    <w:p w14:paraId="6D6E47FE" w14:textId="00E26595" w:rsidR="00C971D7" w:rsidRPr="00DE4EFD" w:rsidRDefault="00C971D7" w:rsidP="00DE4EF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S izabranim ponuditeljem sklopit će se ugovor o nadogradnji i održavanje mrežne stranice i intranet sustava u pisanom obliku.</w:t>
      </w:r>
    </w:p>
    <w:p w14:paraId="3ACCC05A" w14:textId="085FC4D2" w:rsidR="00C971D7" w:rsidRPr="00DE4EFD" w:rsidRDefault="00C971D7" w:rsidP="00DE4EF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Ako na poziv pristignu dvije potpune ponude, s istim iznosom ponuđene ugovorne cijene, ponuditelji će biti pozvani da u roku od tri dana nakon primitka obavijesti u zatvorenoj omotnici dostave nadopunu ponude kako bi se donijela odluka o najpovoljnijem ponuditelju.</w:t>
      </w:r>
    </w:p>
    <w:p w14:paraId="5BFC17E2" w14:textId="77777777" w:rsidR="00C971D7" w:rsidRPr="00DE4EFD" w:rsidRDefault="00C971D7" w:rsidP="00DE4EF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U slučaju da ponuditelji ponovno iskažu isti iznos, najpovoljnijom ponudom smatrat će se ona ponuda ponuditelja koja je vremenski prije urudžbirana.</w:t>
      </w:r>
    </w:p>
    <w:p w14:paraId="0B25D810" w14:textId="008B8D56" w:rsidR="00C971D7" w:rsidRPr="00DE4EFD" w:rsidRDefault="00C971D7" w:rsidP="00DE4EF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Ako najpovoljniji ponuditelj odustane od ponude ili ako ne pristupi sklapanju ugovora u roku od 8 dana od primitka ugovora, smatrat će se da je odustao od </w:t>
      </w:r>
      <w:r w:rsidR="007A464E" w:rsidRPr="00DE4EFD">
        <w:rPr>
          <w:rFonts w:ascii="Times New Roman" w:hAnsi="Times New Roman"/>
          <w:sz w:val="24"/>
          <w:szCs w:val="24"/>
        </w:rPr>
        <w:t>sklapanja ugovora</w:t>
      </w:r>
      <w:r w:rsidRPr="00DE4EFD">
        <w:rPr>
          <w:rFonts w:ascii="Times New Roman" w:hAnsi="Times New Roman"/>
          <w:sz w:val="24"/>
          <w:szCs w:val="24"/>
        </w:rPr>
        <w:t xml:space="preserve">. Sklapanje ugovora o </w:t>
      </w:r>
      <w:r w:rsidR="00A668FD" w:rsidRPr="00DE4EFD">
        <w:rPr>
          <w:rFonts w:ascii="Times New Roman" w:hAnsi="Times New Roman"/>
          <w:sz w:val="24"/>
          <w:szCs w:val="24"/>
        </w:rPr>
        <w:t xml:space="preserve">nadogradnji i održavanju mrežne stranice i intranet sustava </w:t>
      </w:r>
      <w:r w:rsidRPr="00DE4EFD">
        <w:rPr>
          <w:rFonts w:ascii="Times New Roman" w:hAnsi="Times New Roman"/>
          <w:sz w:val="24"/>
          <w:szCs w:val="24"/>
        </w:rPr>
        <w:t>ponudit će se prvomu sljedećemu ponuditelju koji je ponudio nižu cijenu, pod uvjetima iz njegove ponude.</w:t>
      </w:r>
    </w:p>
    <w:p w14:paraId="1FB56548" w14:textId="3BD356E6" w:rsidR="0042661A" w:rsidRPr="00DE4EFD" w:rsidRDefault="00C971D7" w:rsidP="00DE4EF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Poglavito pravo na sklapanje ugovora za nadogradnju i održavanje mrežne stranice i intranet sustava za obrtničku ili samostalnu profesionalnu djelatnost imaju osobe iz Zakona o pravima hrvatskih branitelja iz Domovinskoga rata i članova njihovih obitelji, ako ispunjavaju uvjete iz poziva i </w:t>
      </w:r>
      <w:r w:rsidR="00A81181" w:rsidRPr="00DE4EFD">
        <w:rPr>
          <w:rFonts w:ascii="Times New Roman" w:hAnsi="Times New Roman"/>
          <w:sz w:val="24"/>
          <w:szCs w:val="24"/>
        </w:rPr>
        <w:t xml:space="preserve">Pravilnika o jednostavnoj nabavi Fakulteta hrvatskih studija </w:t>
      </w:r>
      <w:r w:rsidRPr="00DE4EFD">
        <w:rPr>
          <w:rFonts w:ascii="Times New Roman" w:hAnsi="Times New Roman"/>
          <w:sz w:val="24"/>
          <w:szCs w:val="24"/>
        </w:rPr>
        <w:t>te prihvate naj</w:t>
      </w:r>
      <w:r w:rsidR="00A668FD" w:rsidRPr="00DE4EFD">
        <w:rPr>
          <w:rFonts w:ascii="Times New Roman" w:hAnsi="Times New Roman"/>
          <w:sz w:val="24"/>
          <w:szCs w:val="24"/>
        </w:rPr>
        <w:t>niži</w:t>
      </w:r>
      <w:r w:rsidRPr="00DE4EFD">
        <w:rPr>
          <w:rFonts w:ascii="Times New Roman" w:hAnsi="Times New Roman"/>
          <w:sz w:val="24"/>
          <w:szCs w:val="24"/>
        </w:rPr>
        <w:t xml:space="preserve"> ponuđeni iznos.</w:t>
      </w:r>
    </w:p>
    <w:p w14:paraId="6627F3DA" w14:textId="1DBCB18F" w:rsidR="00C971D7" w:rsidRPr="00DE4EFD" w:rsidRDefault="00C971D7" w:rsidP="00DE4EF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Pravo sudjelovanja u nadmetanju imaju sve fizičke osobe koje imaju registrirani obrt i pravne osobe uz uvjet da uz pisanu ponudu potpisanu od strane ovlaštene osobe dostave:</w:t>
      </w:r>
    </w:p>
    <w:p w14:paraId="6AF46B93" w14:textId="77777777" w:rsidR="0042661A" w:rsidRPr="00DE4EFD" w:rsidRDefault="0042661A" w:rsidP="00DE4EF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C2CE49" w14:textId="77777777" w:rsidR="00C971D7" w:rsidRPr="00DE4EFD" w:rsidRDefault="00C971D7" w:rsidP="00DE4EF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b/>
          <w:sz w:val="24"/>
          <w:szCs w:val="24"/>
        </w:rPr>
        <w:t>A. Za fizičke osobe,</w:t>
      </w:r>
      <w:r w:rsidRPr="00DE4EFD">
        <w:rPr>
          <w:rFonts w:ascii="Times New Roman" w:hAnsi="Times New Roman"/>
          <w:sz w:val="24"/>
          <w:szCs w:val="24"/>
        </w:rPr>
        <w:t xml:space="preserve"> koje imaju registrirani obrt:</w:t>
      </w:r>
    </w:p>
    <w:p w14:paraId="3D708310" w14:textId="77777777" w:rsidR="00C971D7" w:rsidRPr="00DE4EFD" w:rsidRDefault="00C971D7" w:rsidP="00DE4EFD">
      <w:pPr>
        <w:tabs>
          <w:tab w:val="left" w:pos="765"/>
        </w:tabs>
        <w:spacing w:after="8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1. Ime i prezime, OIB ponuditelja</w:t>
      </w:r>
    </w:p>
    <w:p w14:paraId="2060CDAA" w14:textId="77777777" w:rsidR="00C971D7" w:rsidRPr="00DE4EFD" w:rsidRDefault="00C971D7" w:rsidP="00DE4EFD">
      <w:pPr>
        <w:tabs>
          <w:tab w:val="left" w:pos="765"/>
        </w:tabs>
        <w:spacing w:after="8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2. Podatak o prebivalištu</w:t>
      </w:r>
    </w:p>
    <w:p w14:paraId="3CBEA5DC" w14:textId="77777777" w:rsidR="00C971D7" w:rsidRPr="00DE4EFD" w:rsidRDefault="00C971D7" w:rsidP="00DE4EFD">
      <w:pPr>
        <w:tabs>
          <w:tab w:val="left" w:pos="765"/>
        </w:tabs>
        <w:spacing w:after="8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3. Presliku osobne iskaznice</w:t>
      </w:r>
    </w:p>
    <w:p w14:paraId="78EDBE1D" w14:textId="77777777" w:rsidR="00C971D7" w:rsidRPr="00DE4EFD" w:rsidRDefault="00C971D7" w:rsidP="00DE4EFD">
      <w:pPr>
        <w:tabs>
          <w:tab w:val="left" w:pos="765"/>
        </w:tabs>
        <w:spacing w:after="8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4. Izvornik ili ovjerenu presliku izvatka iz obrtnoga registra, iz kojeg je vidljivo da je ponuditelj registriran za djelatnost koju je ponudio</w:t>
      </w:r>
    </w:p>
    <w:p w14:paraId="53A34C87" w14:textId="77777777" w:rsidR="00C971D7" w:rsidRPr="00DE4EFD" w:rsidRDefault="00C971D7" w:rsidP="00DE4EFD">
      <w:pPr>
        <w:tabs>
          <w:tab w:val="left" w:pos="765"/>
        </w:tabs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5. Dokaz o hrvatskom državljanstvu</w:t>
      </w:r>
    </w:p>
    <w:p w14:paraId="3B4ECD14" w14:textId="085FF5C4" w:rsidR="001A6799" w:rsidRPr="00DE4EFD" w:rsidRDefault="00C971D7" w:rsidP="00DE4EFD">
      <w:pPr>
        <w:tabs>
          <w:tab w:val="left" w:pos="765"/>
        </w:tabs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6. Ponuđeni iznos</w:t>
      </w:r>
      <w:r w:rsidR="007A464E" w:rsidRPr="00DE4EFD">
        <w:rPr>
          <w:rFonts w:ascii="Times New Roman" w:hAnsi="Times New Roman"/>
          <w:sz w:val="24"/>
          <w:szCs w:val="24"/>
        </w:rPr>
        <w:t xml:space="preserve"> prema specifikaciji iz donje tablice</w:t>
      </w:r>
    </w:p>
    <w:p w14:paraId="5137F4D6" w14:textId="0BE7164A" w:rsidR="00C971D7" w:rsidRPr="00DE4EFD" w:rsidRDefault="00C971D7" w:rsidP="00DE4EFD">
      <w:pPr>
        <w:tabs>
          <w:tab w:val="left" w:pos="765"/>
        </w:tabs>
        <w:spacing w:after="8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7. Obrazac BON-2 (dokaz o bonitetu), odnosno ispravu izdanu od bankarskih ili drugih financijskih institucija kojima se dokazuje solventnost ponuditelja, ne stariju od 90 dana, računajući od dana podnošenje ponude</w:t>
      </w:r>
    </w:p>
    <w:p w14:paraId="6AB89C04" w14:textId="77777777" w:rsidR="00C971D7" w:rsidRPr="00DE4EFD" w:rsidRDefault="00C971D7" w:rsidP="00DE4EFD">
      <w:pPr>
        <w:tabs>
          <w:tab w:val="left" w:pos="765"/>
        </w:tabs>
        <w:spacing w:after="8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8. Potvrdu o stanju poreznoga duga ponuditelja koju je izdala Porezna uprava Ministarstva financija, ne stariju od 90 dana, računajući od dana podnošenje ponude</w:t>
      </w:r>
    </w:p>
    <w:p w14:paraId="133F732C" w14:textId="7CE80ACA" w:rsidR="00C971D7" w:rsidRPr="00DE4EFD" w:rsidRDefault="00662285" w:rsidP="00DE4EFD">
      <w:pPr>
        <w:tabs>
          <w:tab w:val="left" w:pos="765"/>
        </w:tabs>
        <w:spacing w:after="8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9</w:t>
      </w:r>
      <w:r w:rsidR="00C971D7" w:rsidRPr="00DE4EFD">
        <w:rPr>
          <w:rFonts w:ascii="Times New Roman" w:hAnsi="Times New Roman"/>
          <w:sz w:val="24"/>
          <w:szCs w:val="24"/>
        </w:rPr>
        <w:t>. Broj telefona, ime i prezime osobe za kontakt</w:t>
      </w:r>
    </w:p>
    <w:p w14:paraId="12457029" w14:textId="591E5AF2" w:rsidR="00C971D7" w:rsidRPr="00DE4EFD" w:rsidRDefault="00C971D7" w:rsidP="00DE4EFD">
      <w:pPr>
        <w:tabs>
          <w:tab w:val="left" w:pos="765"/>
        </w:tabs>
        <w:spacing w:after="8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0CEC8B39" w14:textId="77777777" w:rsidR="00C971D7" w:rsidRPr="00DE4EFD" w:rsidRDefault="00C971D7" w:rsidP="00DE4EF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Osobe koje se u ponudi pozivaju na prava utvrđena Zakonom o pravima hrvatskih branitelja iz Domovinskoga rata i članova njihovih obitelji, moraju pored gore navedene dokumentacije, dostaviti i:</w:t>
      </w:r>
    </w:p>
    <w:p w14:paraId="69A5B144" w14:textId="77777777" w:rsidR="00C971D7" w:rsidRPr="00DE4EFD" w:rsidRDefault="00C971D7" w:rsidP="00DE4EFD">
      <w:pPr>
        <w:tabs>
          <w:tab w:val="left" w:pos="765"/>
        </w:tabs>
        <w:spacing w:after="8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1. Potvrdu o statusu dragovoljca iz Domovinskoga rata (izdaje nadležno tijelo MORH ili MUP)</w:t>
      </w:r>
    </w:p>
    <w:p w14:paraId="148E7A50" w14:textId="77777777" w:rsidR="00C971D7" w:rsidRPr="00DE4EFD" w:rsidRDefault="00C971D7" w:rsidP="00DE4EFD">
      <w:pPr>
        <w:tabs>
          <w:tab w:val="left" w:pos="765"/>
        </w:tabs>
        <w:spacing w:after="8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lastRenderedPageBreak/>
        <w:t>2. Potvrdu o statusu člana obitelji smrtno stradaloga hrvatskoga branitelja iz Domovinskoga rata, odnosno zatočenoga ili nestaloga hrvatskoga branitelja iz Domovinskoga rata (izdaje nadležno tijelo državne uprave prema mjestu prebivališta)</w:t>
      </w:r>
    </w:p>
    <w:p w14:paraId="38F70529" w14:textId="77777777" w:rsidR="00C971D7" w:rsidRPr="00DE4EFD" w:rsidRDefault="00C971D7" w:rsidP="00DE4EFD">
      <w:pPr>
        <w:tabs>
          <w:tab w:val="left" w:pos="765"/>
        </w:tabs>
        <w:spacing w:after="8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3. Potvrdu o statusu hrvatskoga ratnoga vojnoga invalida iz Domovinskoga rata (izdaje nadležno tijelo MORH ili MUP)</w:t>
      </w:r>
    </w:p>
    <w:p w14:paraId="778DD546" w14:textId="77777777" w:rsidR="00C971D7" w:rsidRPr="00DE4EFD" w:rsidRDefault="00C971D7" w:rsidP="00DE4EFD">
      <w:pPr>
        <w:tabs>
          <w:tab w:val="left" w:pos="765"/>
        </w:tabs>
        <w:spacing w:after="8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4. Potvrdu o statusu ostalih hrvatskih branitelja iz Domovinskoga rata koji su proveli u obrani suverenosti Republike Hrvatske najmanje 12 mjeseci (izdaje nadležno tijelo MORH ili MUP)</w:t>
      </w:r>
    </w:p>
    <w:p w14:paraId="173BE767" w14:textId="77777777" w:rsidR="00C971D7" w:rsidRPr="00DE4EFD" w:rsidRDefault="00C971D7" w:rsidP="00DE4EFD">
      <w:pPr>
        <w:tabs>
          <w:tab w:val="left" w:pos="765"/>
        </w:tabs>
        <w:spacing w:after="8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5. Potvrdu o ostvarivanju / neostvarivanju prava iz mirovinskoga osiguranja (izdaje nadležno tijelo HZMO)</w:t>
      </w:r>
    </w:p>
    <w:p w14:paraId="70290F64" w14:textId="77777777" w:rsidR="00C971D7" w:rsidRPr="00DE4EFD" w:rsidRDefault="00C971D7" w:rsidP="00DE4EFD">
      <w:pPr>
        <w:tabs>
          <w:tab w:val="left" w:pos="765"/>
        </w:tabs>
        <w:spacing w:after="8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6. Izjavu koja se daje pod punom materijalnom i kaznenom odgovornošću da prethodno nije korišteno navedeno pravo prednosti.</w:t>
      </w:r>
    </w:p>
    <w:p w14:paraId="72405946" w14:textId="77777777" w:rsidR="00C971D7" w:rsidRPr="00DE4EFD" w:rsidRDefault="00C971D7" w:rsidP="00DE4EFD">
      <w:pPr>
        <w:tabs>
          <w:tab w:val="left" w:pos="765"/>
        </w:tabs>
        <w:spacing w:after="8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29ADCCA4" w14:textId="77777777" w:rsidR="00C971D7" w:rsidRPr="00DE4EFD" w:rsidRDefault="00C971D7" w:rsidP="00DE4EFD">
      <w:pPr>
        <w:spacing w:after="8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E4EFD">
        <w:rPr>
          <w:rFonts w:ascii="Times New Roman" w:hAnsi="Times New Roman"/>
          <w:b/>
          <w:sz w:val="24"/>
          <w:szCs w:val="24"/>
        </w:rPr>
        <w:t>B. Za pravne osobe</w:t>
      </w:r>
      <w:r w:rsidRPr="00DE4EFD">
        <w:rPr>
          <w:rFonts w:ascii="Times New Roman" w:hAnsi="Times New Roman"/>
          <w:sz w:val="24"/>
          <w:szCs w:val="24"/>
        </w:rPr>
        <w:t>:</w:t>
      </w:r>
    </w:p>
    <w:p w14:paraId="0B906CF3" w14:textId="77777777" w:rsidR="00C971D7" w:rsidRPr="00DE4EFD" w:rsidRDefault="00C971D7" w:rsidP="00DE4EFD">
      <w:pPr>
        <w:tabs>
          <w:tab w:val="left" w:pos="764"/>
        </w:tabs>
        <w:spacing w:after="8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1. Naziv i OIB ponuditelja</w:t>
      </w:r>
    </w:p>
    <w:p w14:paraId="3EB050B0" w14:textId="77777777" w:rsidR="00C971D7" w:rsidRPr="00DE4EFD" w:rsidRDefault="00C971D7" w:rsidP="00DE4EFD">
      <w:pPr>
        <w:tabs>
          <w:tab w:val="left" w:pos="764"/>
        </w:tabs>
        <w:spacing w:after="8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2. Sjedište osobe</w:t>
      </w:r>
    </w:p>
    <w:p w14:paraId="0D144270" w14:textId="77777777" w:rsidR="00C971D7" w:rsidRPr="00DE4EFD" w:rsidRDefault="00C971D7" w:rsidP="00DE4EFD">
      <w:pPr>
        <w:tabs>
          <w:tab w:val="left" w:pos="764"/>
        </w:tabs>
        <w:spacing w:after="8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3. Izvadak iz Sudskoga registra iz kojeg je vidljivo da je tvrtka registrirana za djelatnost koja je ponuđena</w:t>
      </w:r>
    </w:p>
    <w:p w14:paraId="01060F91" w14:textId="6E3F7194" w:rsidR="007A464E" w:rsidRPr="00DE4EFD" w:rsidRDefault="007A464E" w:rsidP="00DE4EFD">
      <w:pPr>
        <w:tabs>
          <w:tab w:val="left" w:pos="765"/>
        </w:tabs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4. Ponuđeni iznos prema specifikaciji iz donje tablice</w:t>
      </w:r>
    </w:p>
    <w:p w14:paraId="4CBEDBD6" w14:textId="4EDAC22C" w:rsidR="00C971D7" w:rsidRPr="00DE4EFD" w:rsidRDefault="00C971D7" w:rsidP="00DE4EFD">
      <w:pPr>
        <w:tabs>
          <w:tab w:val="left" w:pos="764"/>
        </w:tabs>
        <w:spacing w:after="8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5. Obrazac BON-2 (dokaz o bonitetu), odnosno ispravu izdanu od bankarskih ili drugih financijskih institucija kojima se dokazuje solventnost ponuditelja, ne stariju od 90 dana, računajući od dana podnošenje ponude</w:t>
      </w:r>
    </w:p>
    <w:p w14:paraId="5104709D" w14:textId="77777777" w:rsidR="00C971D7" w:rsidRPr="00DE4EFD" w:rsidRDefault="00C971D7" w:rsidP="00DE4EFD">
      <w:pPr>
        <w:tabs>
          <w:tab w:val="left" w:pos="764"/>
        </w:tabs>
        <w:spacing w:after="8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6. Potvrdu o stanju poreznoga duga ponuditelja koju je izdala Porezna uprava Ministarstva financija, ne stariju od 90 dana, računajući od dana podnošenje ponude</w:t>
      </w:r>
    </w:p>
    <w:p w14:paraId="4C2DA85C" w14:textId="6C813E3D" w:rsidR="00A668FD" w:rsidRPr="00DE4EFD" w:rsidRDefault="00662285" w:rsidP="00DE4EFD">
      <w:pPr>
        <w:tabs>
          <w:tab w:val="left" w:pos="765"/>
        </w:tabs>
        <w:spacing w:after="8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7</w:t>
      </w:r>
      <w:r w:rsidR="00C971D7" w:rsidRPr="00DE4EFD">
        <w:rPr>
          <w:rFonts w:ascii="Times New Roman" w:hAnsi="Times New Roman"/>
          <w:sz w:val="24"/>
          <w:szCs w:val="24"/>
        </w:rPr>
        <w:t>. Broj telefona, ime i prezime osobe za kontakt.</w:t>
      </w:r>
    </w:p>
    <w:p w14:paraId="1E1F33DF" w14:textId="77777777" w:rsidR="007A464E" w:rsidRPr="00DE4EFD" w:rsidRDefault="007A464E" w:rsidP="00DE4EF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AC1A64" w14:textId="03097D79" w:rsidR="00C971D7" w:rsidRPr="00DE4EFD" w:rsidRDefault="00C971D7" w:rsidP="00DE4EF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Izvornici potvrda, uvjerenja, izvadaka, rješenja, obrtnica i dr. ne smiju biti stariji od šest mjeseci ako nije drugačije navedeno.</w:t>
      </w:r>
    </w:p>
    <w:p w14:paraId="327D3C41" w14:textId="77777777" w:rsidR="00C971D7" w:rsidRPr="00DE4EFD" w:rsidRDefault="00C971D7" w:rsidP="00DE4EF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Ponudu i priloženu dokumentaciju trajno zadržava Fakultet hrvatskih studija i ne vraća se ponuditelju.</w:t>
      </w:r>
    </w:p>
    <w:p w14:paraId="097D5FDC" w14:textId="4DD275CE" w:rsidR="00C971D7" w:rsidRPr="00DE4EFD" w:rsidRDefault="00C971D7" w:rsidP="00DE4EF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Pravo sudjelovanja nema ponuditelj koji u trenutku podnošenja ponude ima dospjelih, a neplaćenih dugovanja prema Fakultetu hrvatskih studija te se ponude takvih ponuditelja ne će uzimati u obzir.</w:t>
      </w:r>
    </w:p>
    <w:p w14:paraId="6A780324" w14:textId="77777777" w:rsidR="00DE4EFD" w:rsidRPr="00DE4EFD" w:rsidRDefault="00DE4EFD" w:rsidP="00DE4EF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7ED5F1" w14:textId="518C2095" w:rsidR="00662285" w:rsidRPr="00DE4EFD" w:rsidRDefault="00662285" w:rsidP="00DE4EFD">
      <w:pPr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4EFD">
        <w:rPr>
          <w:rFonts w:ascii="Times New Roman" w:hAnsi="Times New Roman"/>
          <w:b/>
          <w:sz w:val="24"/>
          <w:szCs w:val="24"/>
        </w:rPr>
        <w:t>Obrazac za davanje ponude prema specifikaciji</w:t>
      </w:r>
    </w:p>
    <w:tbl>
      <w:tblPr>
        <w:tblStyle w:val="Reetkatablice"/>
        <w:tblW w:w="9220" w:type="dxa"/>
        <w:tblLook w:val="04A0" w:firstRow="1" w:lastRow="0" w:firstColumn="1" w:lastColumn="0" w:noHBand="0" w:noVBand="1"/>
      </w:tblPr>
      <w:tblGrid>
        <w:gridCol w:w="2972"/>
        <w:gridCol w:w="1571"/>
        <w:gridCol w:w="1559"/>
        <w:gridCol w:w="1559"/>
        <w:gridCol w:w="1559"/>
      </w:tblGrid>
      <w:tr w:rsidR="003B3D83" w:rsidRPr="00DE4EFD" w14:paraId="7AC11815" w14:textId="706909F0" w:rsidTr="003B7DED">
        <w:tc>
          <w:tcPr>
            <w:tcW w:w="2972" w:type="dxa"/>
            <w:vAlign w:val="center"/>
          </w:tcPr>
          <w:p w14:paraId="4FFAC726" w14:textId="7F2FFF88" w:rsidR="003B3D83" w:rsidRPr="00DE4EFD" w:rsidRDefault="003B3D83" w:rsidP="00DE4EFD">
            <w:pPr>
              <w:spacing w:after="80"/>
              <w:rPr>
                <w:rFonts w:ascii="Times New Roman" w:hAnsi="Times New Roman"/>
                <w:b/>
                <w:sz w:val="24"/>
                <w:szCs w:val="24"/>
              </w:rPr>
            </w:pPr>
            <w:r w:rsidRPr="00DE4EFD">
              <w:rPr>
                <w:rFonts w:ascii="Times New Roman" w:hAnsi="Times New Roman"/>
                <w:b/>
                <w:sz w:val="24"/>
                <w:szCs w:val="24"/>
              </w:rPr>
              <w:t>Opis usluge</w:t>
            </w:r>
          </w:p>
        </w:tc>
        <w:tc>
          <w:tcPr>
            <w:tcW w:w="1571" w:type="dxa"/>
            <w:vAlign w:val="center"/>
          </w:tcPr>
          <w:p w14:paraId="62B6DDC3" w14:textId="43CF2F77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EFD">
              <w:rPr>
                <w:rFonts w:ascii="Times New Roman" w:hAnsi="Times New Roman"/>
                <w:b/>
                <w:sz w:val="24"/>
                <w:szCs w:val="24"/>
              </w:rPr>
              <w:t>Jedinična cijena (kn bez PDV-a)</w:t>
            </w:r>
          </w:p>
        </w:tc>
        <w:tc>
          <w:tcPr>
            <w:tcW w:w="1559" w:type="dxa"/>
            <w:vAlign w:val="center"/>
          </w:tcPr>
          <w:p w14:paraId="1C665D54" w14:textId="4AF8E446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EFD">
              <w:rPr>
                <w:rFonts w:ascii="Times New Roman" w:hAnsi="Times New Roman"/>
                <w:b/>
                <w:sz w:val="24"/>
                <w:szCs w:val="24"/>
              </w:rPr>
              <w:t>Količina</w:t>
            </w:r>
          </w:p>
        </w:tc>
        <w:tc>
          <w:tcPr>
            <w:tcW w:w="1559" w:type="dxa"/>
            <w:vAlign w:val="center"/>
          </w:tcPr>
          <w:p w14:paraId="1E17310A" w14:textId="023A1F5E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EFD">
              <w:rPr>
                <w:rFonts w:ascii="Times New Roman" w:hAnsi="Times New Roman"/>
                <w:b/>
                <w:sz w:val="24"/>
                <w:szCs w:val="24"/>
              </w:rPr>
              <w:t>Cijena u kn (bez PDV-a)</w:t>
            </w:r>
          </w:p>
        </w:tc>
        <w:tc>
          <w:tcPr>
            <w:tcW w:w="1559" w:type="dxa"/>
            <w:vAlign w:val="center"/>
          </w:tcPr>
          <w:p w14:paraId="08AF1F8C" w14:textId="5C43D4CC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EFD">
              <w:rPr>
                <w:rFonts w:ascii="Times New Roman" w:hAnsi="Times New Roman"/>
                <w:b/>
                <w:sz w:val="24"/>
                <w:szCs w:val="24"/>
              </w:rPr>
              <w:t>Cijena u kn (s PDV-om)</w:t>
            </w:r>
          </w:p>
        </w:tc>
      </w:tr>
      <w:tr w:rsidR="003B3D83" w:rsidRPr="00DE4EFD" w14:paraId="7391E164" w14:textId="4159EBF1" w:rsidTr="003B7DED">
        <w:tc>
          <w:tcPr>
            <w:tcW w:w="2972" w:type="dxa"/>
            <w:vAlign w:val="center"/>
          </w:tcPr>
          <w:p w14:paraId="5CC5DA75" w14:textId="17296957" w:rsidR="003B3D83" w:rsidRPr="00DE4EFD" w:rsidRDefault="003B3D83" w:rsidP="00DE4EFD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DE4EFD">
              <w:rPr>
                <w:rFonts w:ascii="Times New Roman" w:hAnsi="Times New Roman"/>
                <w:sz w:val="24"/>
                <w:szCs w:val="24"/>
              </w:rPr>
              <w:t xml:space="preserve">Priprema novoga virtualnoga poslužitelja za sustav </w:t>
            </w:r>
            <w:proofErr w:type="spellStart"/>
            <w:r w:rsidRPr="00DE4EFD">
              <w:rPr>
                <w:rFonts w:ascii="Times New Roman" w:hAnsi="Times New Roman"/>
                <w:sz w:val="24"/>
                <w:szCs w:val="24"/>
              </w:rPr>
              <w:t>Quilt</w:t>
            </w:r>
            <w:proofErr w:type="spellEnd"/>
            <w:r w:rsidRPr="00DE4EFD">
              <w:rPr>
                <w:rFonts w:ascii="Times New Roman" w:hAnsi="Times New Roman"/>
                <w:sz w:val="24"/>
                <w:szCs w:val="24"/>
              </w:rPr>
              <w:t xml:space="preserve"> CMS</w:t>
            </w:r>
          </w:p>
        </w:tc>
        <w:tc>
          <w:tcPr>
            <w:tcW w:w="1571" w:type="dxa"/>
            <w:vAlign w:val="center"/>
          </w:tcPr>
          <w:p w14:paraId="2D5AAC06" w14:textId="77777777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A861CC7" w14:textId="39FB7C04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60AB36B" w14:textId="77777777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1BD4B3A" w14:textId="77777777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D83" w:rsidRPr="00DE4EFD" w14:paraId="31BC4816" w14:textId="45FBBF45" w:rsidTr="003B7DED">
        <w:tc>
          <w:tcPr>
            <w:tcW w:w="2972" w:type="dxa"/>
            <w:vAlign w:val="center"/>
          </w:tcPr>
          <w:p w14:paraId="3E80AB25" w14:textId="0C1E7A95" w:rsidR="003B3D83" w:rsidRPr="00DE4EFD" w:rsidRDefault="003B3D83" w:rsidP="00DE4EFD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DE4E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Migracija sustava </w:t>
            </w:r>
            <w:proofErr w:type="spellStart"/>
            <w:r w:rsidRPr="00DE4EFD">
              <w:rPr>
                <w:rFonts w:ascii="Times New Roman" w:hAnsi="Times New Roman"/>
                <w:sz w:val="24"/>
                <w:szCs w:val="24"/>
              </w:rPr>
              <w:t>Quilt</w:t>
            </w:r>
            <w:proofErr w:type="spellEnd"/>
            <w:r w:rsidRPr="00DE4EFD">
              <w:rPr>
                <w:rFonts w:ascii="Times New Roman" w:hAnsi="Times New Roman"/>
                <w:sz w:val="24"/>
                <w:szCs w:val="24"/>
              </w:rPr>
              <w:t xml:space="preserve"> CMS i podataka na novi virtualni poslužitelj</w:t>
            </w:r>
          </w:p>
        </w:tc>
        <w:tc>
          <w:tcPr>
            <w:tcW w:w="1571" w:type="dxa"/>
            <w:vAlign w:val="center"/>
          </w:tcPr>
          <w:p w14:paraId="693280FB" w14:textId="77777777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8B1585" w14:textId="0A88C422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FC55E37" w14:textId="77777777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E593AE" w14:textId="77777777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D83" w:rsidRPr="00DE4EFD" w14:paraId="3B7D369A" w14:textId="335F5D58" w:rsidTr="003B7DED">
        <w:tc>
          <w:tcPr>
            <w:tcW w:w="2972" w:type="dxa"/>
            <w:vAlign w:val="center"/>
          </w:tcPr>
          <w:p w14:paraId="1F26413F" w14:textId="0851600D" w:rsidR="003B3D83" w:rsidRPr="00DE4EFD" w:rsidRDefault="003B3D83" w:rsidP="00DE4EFD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DE4EFD">
              <w:rPr>
                <w:rFonts w:ascii="Times New Roman" w:hAnsi="Times New Roman"/>
                <w:sz w:val="24"/>
                <w:szCs w:val="24"/>
              </w:rPr>
              <w:t xml:space="preserve">Nadogradnja sustava </w:t>
            </w:r>
            <w:proofErr w:type="spellStart"/>
            <w:r w:rsidRPr="00DE4EFD">
              <w:rPr>
                <w:rFonts w:ascii="Times New Roman" w:hAnsi="Times New Roman"/>
                <w:sz w:val="24"/>
                <w:szCs w:val="24"/>
              </w:rPr>
              <w:t>Quilt</w:t>
            </w:r>
            <w:proofErr w:type="spellEnd"/>
            <w:r w:rsidRPr="00DE4EFD">
              <w:rPr>
                <w:rFonts w:ascii="Times New Roman" w:hAnsi="Times New Roman"/>
                <w:sz w:val="24"/>
                <w:szCs w:val="24"/>
              </w:rPr>
              <w:t xml:space="preserve"> CMS na najnoviju inačicu</w:t>
            </w:r>
          </w:p>
        </w:tc>
        <w:tc>
          <w:tcPr>
            <w:tcW w:w="1571" w:type="dxa"/>
            <w:vAlign w:val="center"/>
          </w:tcPr>
          <w:p w14:paraId="19A1CBC8" w14:textId="77777777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136C7A" w14:textId="3517FFE6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73586B2" w14:textId="77777777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8CB85B" w14:textId="77777777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D83" w:rsidRPr="00DE4EFD" w14:paraId="10293505" w14:textId="6D896E85" w:rsidTr="003B7DED">
        <w:tc>
          <w:tcPr>
            <w:tcW w:w="2972" w:type="dxa"/>
            <w:vAlign w:val="center"/>
          </w:tcPr>
          <w:p w14:paraId="15F61F35" w14:textId="38BF4980" w:rsidR="003B3D83" w:rsidRPr="00DE4EFD" w:rsidRDefault="003B3D83" w:rsidP="00DE4EFD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DE4EFD">
              <w:rPr>
                <w:rFonts w:ascii="Times New Roman" w:hAnsi="Times New Roman"/>
                <w:sz w:val="24"/>
                <w:szCs w:val="24"/>
              </w:rPr>
              <w:t xml:space="preserve">Održavanje poslužitelja i sustava </w:t>
            </w:r>
            <w:proofErr w:type="spellStart"/>
            <w:r w:rsidRPr="00DE4EFD">
              <w:rPr>
                <w:rFonts w:ascii="Times New Roman" w:hAnsi="Times New Roman"/>
                <w:sz w:val="24"/>
                <w:szCs w:val="24"/>
              </w:rPr>
              <w:t>Quilt</w:t>
            </w:r>
            <w:proofErr w:type="spellEnd"/>
            <w:r w:rsidRPr="00DE4EFD">
              <w:rPr>
                <w:rFonts w:ascii="Times New Roman" w:hAnsi="Times New Roman"/>
                <w:sz w:val="24"/>
                <w:szCs w:val="24"/>
              </w:rPr>
              <w:t xml:space="preserve"> CMS</w:t>
            </w:r>
          </w:p>
        </w:tc>
        <w:tc>
          <w:tcPr>
            <w:tcW w:w="1571" w:type="dxa"/>
            <w:vAlign w:val="center"/>
          </w:tcPr>
          <w:p w14:paraId="1E17F19F" w14:textId="77777777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9D318A" w14:textId="38B87A55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EFD">
              <w:rPr>
                <w:rFonts w:ascii="Times New Roman" w:hAnsi="Times New Roman"/>
                <w:sz w:val="24"/>
                <w:szCs w:val="24"/>
              </w:rPr>
              <w:t>43 mjeseca</w:t>
            </w:r>
          </w:p>
        </w:tc>
        <w:tc>
          <w:tcPr>
            <w:tcW w:w="1559" w:type="dxa"/>
            <w:vAlign w:val="center"/>
          </w:tcPr>
          <w:p w14:paraId="04822745" w14:textId="77777777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61E112" w14:textId="77777777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D83" w:rsidRPr="00DE4EFD" w14:paraId="2F08153D" w14:textId="62045A03" w:rsidTr="003B7DED">
        <w:tc>
          <w:tcPr>
            <w:tcW w:w="2972" w:type="dxa"/>
            <w:vAlign w:val="center"/>
          </w:tcPr>
          <w:p w14:paraId="2324A334" w14:textId="64BA13FA" w:rsidR="003B3D83" w:rsidRPr="00DE4EFD" w:rsidRDefault="003B3D83" w:rsidP="00DE4EFD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DE4EFD">
              <w:rPr>
                <w:rFonts w:ascii="Times New Roman" w:hAnsi="Times New Roman"/>
                <w:sz w:val="24"/>
                <w:szCs w:val="24"/>
              </w:rPr>
              <w:t>Ukupno</w:t>
            </w:r>
          </w:p>
        </w:tc>
        <w:tc>
          <w:tcPr>
            <w:tcW w:w="1571" w:type="dxa"/>
            <w:vAlign w:val="center"/>
          </w:tcPr>
          <w:p w14:paraId="4F95BAD6" w14:textId="77777777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2D7F61" w14:textId="77777777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7C8BB2" w14:textId="77777777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FE0333" w14:textId="77777777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D83" w:rsidRPr="00DE4EFD" w14:paraId="208B4604" w14:textId="77777777" w:rsidTr="003B7DED">
        <w:tc>
          <w:tcPr>
            <w:tcW w:w="2972" w:type="dxa"/>
            <w:vAlign w:val="center"/>
          </w:tcPr>
          <w:p w14:paraId="04A73701" w14:textId="27F7E306" w:rsidR="003B3D83" w:rsidRPr="00DE4EFD" w:rsidRDefault="003B3D83" w:rsidP="00DE4EFD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DE4EFD">
              <w:rPr>
                <w:rFonts w:ascii="Times New Roman" w:hAnsi="Times New Roman"/>
                <w:sz w:val="24"/>
                <w:szCs w:val="24"/>
              </w:rPr>
              <w:t>PDV</w:t>
            </w:r>
          </w:p>
        </w:tc>
        <w:tc>
          <w:tcPr>
            <w:tcW w:w="1571" w:type="dxa"/>
            <w:vAlign w:val="center"/>
          </w:tcPr>
          <w:p w14:paraId="1DF5C63B" w14:textId="77777777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C286FE" w14:textId="77777777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C1BC00" w14:textId="77777777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564468" w14:textId="77777777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D83" w:rsidRPr="00DE4EFD" w14:paraId="76F2B241" w14:textId="77777777" w:rsidTr="003B7DED">
        <w:tc>
          <w:tcPr>
            <w:tcW w:w="2972" w:type="dxa"/>
            <w:vAlign w:val="center"/>
          </w:tcPr>
          <w:p w14:paraId="46C033FB" w14:textId="476AA6AF" w:rsidR="003B3D83" w:rsidRPr="00DE4EFD" w:rsidRDefault="003B3D83" w:rsidP="00DE4EFD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DE4EFD">
              <w:rPr>
                <w:rFonts w:ascii="Times New Roman" w:hAnsi="Times New Roman"/>
                <w:sz w:val="24"/>
                <w:szCs w:val="24"/>
              </w:rPr>
              <w:t>Sveukupno</w:t>
            </w:r>
          </w:p>
        </w:tc>
        <w:tc>
          <w:tcPr>
            <w:tcW w:w="1571" w:type="dxa"/>
            <w:vAlign w:val="center"/>
          </w:tcPr>
          <w:p w14:paraId="5696FB53" w14:textId="77777777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348281" w14:textId="77777777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7F8985" w14:textId="77777777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CB9A7E" w14:textId="77777777" w:rsidR="003B3D83" w:rsidRPr="00DE4EFD" w:rsidRDefault="003B3D83" w:rsidP="00DE4EFD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D4EB88" w14:textId="589D49AA" w:rsidR="00662285" w:rsidRPr="00DE4EFD" w:rsidRDefault="00662285" w:rsidP="00DE4EF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0C6C34" w14:textId="77777777" w:rsidR="00C971D7" w:rsidRPr="00DE4EFD" w:rsidRDefault="00C971D7" w:rsidP="00DE4EFD">
      <w:pPr>
        <w:spacing w:after="8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4" w:name="bookmark3"/>
      <w:r w:rsidRPr="00DE4EFD">
        <w:rPr>
          <w:rFonts w:ascii="Times New Roman" w:hAnsi="Times New Roman"/>
          <w:b/>
          <w:bCs/>
          <w:sz w:val="24"/>
          <w:szCs w:val="24"/>
        </w:rPr>
        <w:t>PODNOŠENJE PONUDA</w:t>
      </w:r>
      <w:bookmarkEnd w:id="4"/>
    </w:p>
    <w:p w14:paraId="459FC322" w14:textId="31FDEED6" w:rsidR="00C971D7" w:rsidRPr="00DE4EFD" w:rsidRDefault="00C971D7" w:rsidP="00DE4EFD">
      <w:pPr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Ponude se dostavljaju </w:t>
      </w:r>
      <w:r w:rsidRPr="00DE4EFD">
        <w:rPr>
          <w:rFonts w:ascii="Times New Roman" w:hAnsi="Times New Roman"/>
          <w:b/>
          <w:sz w:val="24"/>
          <w:szCs w:val="24"/>
        </w:rPr>
        <w:t>na</w:t>
      </w:r>
      <w:r w:rsidRPr="00DE4EFD">
        <w:rPr>
          <w:rFonts w:ascii="Times New Roman" w:hAnsi="Times New Roman"/>
          <w:sz w:val="24"/>
          <w:szCs w:val="24"/>
        </w:rPr>
        <w:t xml:space="preserve"> </w:t>
      </w:r>
      <w:r w:rsidRPr="00DE4EFD">
        <w:rPr>
          <w:rFonts w:ascii="Times New Roman" w:hAnsi="Times New Roman"/>
          <w:b/>
          <w:sz w:val="24"/>
          <w:szCs w:val="24"/>
        </w:rPr>
        <w:t>e-adresu</w:t>
      </w:r>
      <w:r w:rsidRPr="00DE4EFD">
        <w:rPr>
          <w:rFonts w:ascii="Times New Roman" w:hAnsi="Times New Roman"/>
          <w:sz w:val="24"/>
          <w:szCs w:val="24"/>
        </w:rPr>
        <w:t>: kvaliteta@fhs.hr</w:t>
      </w:r>
      <w:r w:rsidRPr="00DE4EFD">
        <w:rPr>
          <w:rFonts w:ascii="Times New Roman" w:hAnsi="Times New Roman"/>
          <w:b/>
          <w:sz w:val="24"/>
          <w:szCs w:val="24"/>
        </w:rPr>
        <w:t xml:space="preserve"> ili poštom</w:t>
      </w:r>
      <w:r w:rsidRPr="00DE4EFD">
        <w:rPr>
          <w:rFonts w:ascii="Times New Roman" w:hAnsi="Times New Roman"/>
          <w:sz w:val="24"/>
          <w:szCs w:val="24"/>
        </w:rPr>
        <w:t xml:space="preserve"> na adresu: Fakultet hrvatskih studija, </w:t>
      </w:r>
      <w:proofErr w:type="spellStart"/>
      <w:r w:rsidRPr="00DE4EFD">
        <w:rPr>
          <w:rFonts w:ascii="Times New Roman" w:hAnsi="Times New Roman"/>
          <w:sz w:val="24"/>
          <w:szCs w:val="24"/>
        </w:rPr>
        <w:t>Borongajska</w:t>
      </w:r>
      <w:proofErr w:type="spellEnd"/>
      <w:r w:rsidRPr="00DE4EFD">
        <w:rPr>
          <w:rFonts w:ascii="Times New Roman" w:hAnsi="Times New Roman"/>
          <w:sz w:val="24"/>
          <w:szCs w:val="24"/>
        </w:rPr>
        <w:t xml:space="preserve"> cesta 83d, 10000 Zagreb, s naznakom: „POZIV NA DOSTAVU PONUDA – NADOGRADNJA MREŽNE STRANICE</w:t>
      </w:r>
      <w:r w:rsidR="0042661A" w:rsidRPr="00DE4EFD">
        <w:rPr>
          <w:rFonts w:ascii="Times New Roman" w:hAnsi="Times New Roman"/>
          <w:sz w:val="24"/>
          <w:szCs w:val="24"/>
        </w:rPr>
        <w:t xml:space="preserve"> </w:t>
      </w:r>
      <w:r w:rsidRPr="00DE4EFD">
        <w:rPr>
          <w:rFonts w:ascii="Times New Roman" w:hAnsi="Times New Roman"/>
          <w:sz w:val="24"/>
          <w:szCs w:val="24"/>
        </w:rPr>
        <w:t>– NE OTVARATI.</w:t>
      </w:r>
    </w:p>
    <w:p w14:paraId="1D0DCAB1" w14:textId="77777777" w:rsidR="00C971D7" w:rsidRPr="00DE4EFD" w:rsidRDefault="00C971D7" w:rsidP="00DE4EF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Otvaranje ponuda nije javno.</w:t>
      </w:r>
    </w:p>
    <w:p w14:paraId="3525ABE3" w14:textId="77777777" w:rsidR="00C971D7" w:rsidRPr="00DE4EFD" w:rsidRDefault="00C971D7" w:rsidP="00DE4EFD">
      <w:pPr>
        <w:spacing w:after="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Ponude suprotne ovomu pozivu, nepotpune, uvjetne i nepravodobne ponude, ne će se razmatrati.</w:t>
      </w:r>
    </w:p>
    <w:p w14:paraId="013FF72A" w14:textId="5F61D724" w:rsidR="00C971D7" w:rsidRPr="00DE4EFD" w:rsidRDefault="00C971D7" w:rsidP="00DE4EFD">
      <w:pPr>
        <w:spacing w:after="8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5" w:name="bookmark4"/>
      <w:r w:rsidRPr="00DE4E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Rok za dostavu ponuda je do </w:t>
      </w:r>
      <w:r w:rsidR="00DE4EFD" w:rsidRPr="00DE4EFD">
        <w:rPr>
          <w:rFonts w:ascii="Times New Roman" w:hAnsi="Times New Roman"/>
          <w:b/>
          <w:bCs/>
          <w:color w:val="000000" w:themeColor="text1"/>
          <w:sz w:val="24"/>
          <w:szCs w:val="24"/>
        </w:rPr>
        <w:t>10</w:t>
      </w:r>
      <w:r w:rsidRPr="00DE4E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DE4EFD" w:rsidRPr="00DE4EFD">
        <w:rPr>
          <w:rFonts w:ascii="Times New Roman" w:hAnsi="Times New Roman"/>
          <w:b/>
          <w:bCs/>
          <w:color w:val="000000" w:themeColor="text1"/>
          <w:sz w:val="24"/>
          <w:szCs w:val="24"/>
        </w:rPr>
        <w:t>travnja</w:t>
      </w:r>
      <w:r w:rsidRPr="00DE4E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2022. </w:t>
      </w:r>
      <w:r w:rsidR="001A6799" w:rsidRPr="00DE4EFD">
        <w:rPr>
          <w:rFonts w:ascii="Times New Roman" w:hAnsi="Times New Roman"/>
          <w:b/>
          <w:bCs/>
          <w:color w:val="000000" w:themeColor="text1"/>
          <w:sz w:val="24"/>
          <w:szCs w:val="24"/>
        </w:rPr>
        <w:t>u</w:t>
      </w:r>
      <w:r w:rsidRPr="00DE4E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23.59 sati.</w:t>
      </w:r>
      <w:bookmarkEnd w:id="5"/>
    </w:p>
    <w:p w14:paraId="0DF9B59E" w14:textId="238A616C" w:rsidR="00C971D7" w:rsidRPr="00DE4EFD" w:rsidRDefault="00C971D7" w:rsidP="00DE4EF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color w:val="000000" w:themeColor="text1"/>
          <w:sz w:val="24"/>
          <w:szCs w:val="24"/>
        </w:rPr>
        <w:t>Fakultet hrvatskih studija obvezuje se u roku od</w:t>
      </w:r>
      <w:r w:rsidRPr="00DE4EFD">
        <w:rPr>
          <w:rFonts w:ascii="Times New Roman" w:hAnsi="Times New Roman"/>
          <w:sz w:val="24"/>
          <w:szCs w:val="24"/>
        </w:rPr>
        <w:t xml:space="preserve"> 30 dana od dana isteka roka za dostavu ponuda dostaviti obavijesti ponuditeljima o odluci </w:t>
      </w:r>
      <w:r w:rsidR="00563604" w:rsidRPr="00DE4EFD">
        <w:rPr>
          <w:rFonts w:ascii="Times New Roman" w:hAnsi="Times New Roman"/>
          <w:sz w:val="24"/>
          <w:szCs w:val="24"/>
        </w:rPr>
        <w:t>fakulteta</w:t>
      </w:r>
      <w:r w:rsidRPr="00DE4EFD">
        <w:rPr>
          <w:rFonts w:ascii="Times New Roman" w:hAnsi="Times New Roman"/>
          <w:sz w:val="24"/>
          <w:szCs w:val="24"/>
        </w:rPr>
        <w:t xml:space="preserve"> o odabiru najpovoljnijega ponuditelja, te u daljnjem roku od 15 dana dostaviti ugovor na potpis izabranomu ponuditelju.</w:t>
      </w:r>
    </w:p>
    <w:p w14:paraId="3FB91A15" w14:textId="23F11E70" w:rsidR="00C971D7" w:rsidRPr="00DE4EFD" w:rsidRDefault="00C971D7" w:rsidP="00DE4EF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Izabrani ponuditelj dužan je ugovor potpisati u roku od 8 dana od njegova primitka. U protivnom smatrat će se da je odustao od sklapanja ugovora. Ugovorom </w:t>
      </w:r>
      <w:r w:rsidR="00563604" w:rsidRPr="00DE4EFD">
        <w:rPr>
          <w:rFonts w:ascii="Times New Roman" w:hAnsi="Times New Roman"/>
          <w:sz w:val="24"/>
          <w:szCs w:val="24"/>
        </w:rPr>
        <w:t>će se</w:t>
      </w:r>
      <w:r w:rsidRPr="00DE4EFD">
        <w:rPr>
          <w:rFonts w:ascii="Times New Roman" w:hAnsi="Times New Roman"/>
          <w:sz w:val="24"/>
          <w:szCs w:val="24"/>
        </w:rPr>
        <w:t xml:space="preserve"> regulirat</w:t>
      </w:r>
      <w:r w:rsidR="00A668FD" w:rsidRPr="00DE4EFD">
        <w:rPr>
          <w:rFonts w:ascii="Times New Roman" w:hAnsi="Times New Roman"/>
          <w:sz w:val="24"/>
          <w:szCs w:val="24"/>
        </w:rPr>
        <w:t>i</w:t>
      </w:r>
      <w:r w:rsidRPr="00DE4EFD">
        <w:rPr>
          <w:rFonts w:ascii="Times New Roman" w:hAnsi="Times New Roman"/>
          <w:sz w:val="24"/>
          <w:szCs w:val="24"/>
        </w:rPr>
        <w:t xml:space="preserve"> detaljno prava i obveze </w:t>
      </w:r>
      <w:r w:rsidR="00A668FD" w:rsidRPr="00DE4EFD">
        <w:rPr>
          <w:rFonts w:ascii="Times New Roman" w:hAnsi="Times New Roman"/>
          <w:sz w:val="24"/>
          <w:szCs w:val="24"/>
        </w:rPr>
        <w:t>naručitelja i izabranoga ponuditelja.</w:t>
      </w:r>
    </w:p>
    <w:p w14:paraId="3B2A7900" w14:textId="68315C7E" w:rsidR="00C971D7" w:rsidRPr="00DE4EFD" w:rsidRDefault="00C971D7" w:rsidP="00DE4EFD">
      <w:pPr>
        <w:spacing w:after="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 xml:space="preserve">Fakultet hrvatskih studija pridržava pravo neprihvaćanja ni jedne ponude i pravo poništenja ovoga poziva, do donošenja odluke o prihvatu najpovoljnije ponude, bez obveze obrazloženja </w:t>
      </w:r>
      <w:r w:rsidRPr="00DE4EFD">
        <w:rPr>
          <w:rFonts w:ascii="Times New Roman" w:hAnsi="Times New Roman"/>
          <w:color w:val="000000" w:themeColor="text1"/>
          <w:sz w:val="24"/>
          <w:szCs w:val="24"/>
        </w:rPr>
        <w:t>razloga i bez ikakve odgovornosti prema ponuditeljima.</w:t>
      </w:r>
    </w:p>
    <w:p w14:paraId="6770BD3B" w14:textId="77777777" w:rsidR="00C971D7" w:rsidRPr="00DE4EFD" w:rsidRDefault="00C971D7" w:rsidP="00DE4EFD"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B185E2B" w14:textId="6CACD0D3" w:rsidR="00C971D7" w:rsidRPr="00DE4EFD" w:rsidRDefault="00C971D7" w:rsidP="00DE4EF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4EFD">
        <w:rPr>
          <w:rFonts w:ascii="Times New Roman" w:hAnsi="Times New Roman"/>
          <w:color w:val="000000" w:themeColor="text1"/>
          <w:sz w:val="24"/>
          <w:szCs w:val="24"/>
        </w:rPr>
        <w:t xml:space="preserve">U Zagrebu </w:t>
      </w:r>
      <w:r w:rsidR="00DE4EFD" w:rsidRPr="00DE4EF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E4E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E4EFD" w:rsidRPr="00DE4EFD">
        <w:rPr>
          <w:rFonts w:ascii="Times New Roman" w:hAnsi="Times New Roman"/>
          <w:color w:val="000000" w:themeColor="text1"/>
          <w:sz w:val="24"/>
          <w:szCs w:val="24"/>
        </w:rPr>
        <w:t>travnja</w:t>
      </w:r>
      <w:r w:rsidRPr="00DE4EFD">
        <w:rPr>
          <w:rFonts w:ascii="Times New Roman" w:hAnsi="Times New Roman"/>
          <w:color w:val="000000" w:themeColor="text1"/>
          <w:sz w:val="24"/>
          <w:szCs w:val="24"/>
        </w:rPr>
        <w:t xml:space="preserve"> 2022.</w:t>
      </w:r>
    </w:p>
    <w:p w14:paraId="20E17A61" w14:textId="77777777" w:rsidR="00C971D7" w:rsidRPr="00DE4EFD" w:rsidRDefault="00C971D7" w:rsidP="00DE4EF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4EFD">
        <w:rPr>
          <w:rFonts w:ascii="Times New Roman" w:hAnsi="Times New Roman"/>
          <w:color w:val="000000" w:themeColor="text1"/>
          <w:sz w:val="24"/>
          <w:szCs w:val="24"/>
        </w:rPr>
        <w:t>Klasa: 406-01/22-2/0001</w:t>
      </w:r>
    </w:p>
    <w:p w14:paraId="05209E4E" w14:textId="77777777" w:rsidR="00C971D7" w:rsidRPr="00DE4EFD" w:rsidRDefault="00C971D7" w:rsidP="00DE4EF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E4EFD">
        <w:rPr>
          <w:rFonts w:ascii="Times New Roman" w:hAnsi="Times New Roman"/>
          <w:color w:val="000000" w:themeColor="text1"/>
          <w:sz w:val="24"/>
          <w:szCs w:val="24"/>
        </w:rPr>
        <w:t>Ur</w:t>
      </w:r>
      <w:proofErr w:type="spellEnd"/>
      <w:r w:rsidRPr="00DE4EFD">
        <w:rPr>
          <w:rFonts w:ascii="Times New Roman" w:hAnsi="Times New Roman"/>
          <w:color w:val="000000" w:themeColor="text1"/>
          <w:sz w:val="24"/>
          <w:szCs w:val="24"/>
        </w:rPr>
        <w:t>. broj: 380-1/1-22-0001</w:t>
      </w:r>
    </w:p>
    <w:p w14:paraId="42A1C1F1" w14:textId="77777777" w:rsidR="00DE4EFD" w:rsidRDefault="00DE4EFD" w:rsidP="00DE4EFD">
      <w:pPr>
        <w:spacing w:after="0" w:line="240" w:lineRule="auto"/>
        <w:ind w:right="2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Sveučilište u Zagrebu</w:t>
      </w:r>
    </w:p>
    <w:p w14:paraId="287F43A4" w14:textId="1CA009B9" w:rsidR="00432E35" w:rsidRPr="00DE4EFD" w:rsidRDefault="00C971D7" w:rsidP="00DE4E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4EFD">
        <w:rPr>
          <w:rFonts w:ascii="Times New Roman" w:hAnsi="Times New Roman"/>
          <w:sz w:val="24"/>
          <w:szCs w:val="24"/>
        </w:rPr>
        <w:t>Fakultet hrvatskih studija</w:t>
      </w:r>
    </w:p>
    <w:sectPr w:rsidR="00432E35" w:rsidRPr="00DE4EFD" w:rsidSect="00DE4EFD">
      <w:headerReference w:type="default" r:id="rId7"/>
      <w:pgSz w:w="11900" w:h="16840"/>
      <w:pgMar w:top="1417" w:right="1440" w:bottom="1417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D576A" w14:textId="77777777" w:rsidR="000C25CB" w:rsidRDefault="000C25CB" w:rsidP="00CA3E47">
      <w:pPr>
        <w:spacing w:after="0" w:line="240" w:lineRule="auto"/>
      </w:pPr>
      <w:r>
        <w:separator/>
      </w:r>
    </w:p>
  </w:endnote>
  <w:endnote w:type="continuationSeparator" w:id="0">
    <w:p w14:paraId="4518C513" w14:textId="77777777" w:rsidR="000C25CB" w:rsidRDefault="000C25CB" w:rsidP="00CA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72A54" w14:textId="77777777" w:rsidR="000C25CB" w:rsidRDefault="000C25CB" w:rsidP="00CA3E47">
      <w:pPr>
        <w:spacing w:after="0" w:line="240" w:lineRule="auto"/>
      </w:pPr>
      <w:r>
        <w:separator/>
      </w:r>
    </w:p>
  </w:footnote>
  <w:footnote w:type="continuationSeparator" w:id="0">
    <w:p w14:paraId="4BC0C26D" w14:textId="77777777" w:rsidR="000C25CB" w:rsidRDefault="000C25CB" w:rsidP="00CA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D33FF" w14:textId="7B8F69B6" w:rsidR="00CA3E47" w:rsidRPr="001A6799" w:rsidRDefault="00CA3E47" w:rsidP="001A6799">
    <w:pPr>
      <w:pStyle w:val="Zaglavlje"/>
      <w:jc w:val="right"/>
      <w:rPr>
        <w:rFonts w:ascii="Times New Roman" w:hAnsi="Times New Roman"/>
      </w:rPr>
    </w:pPr>
    <w:r w:rsidRPr="00CA3E47">
      <w:rPr>
        <w:rFonts w:ascii="Times New Roman" w:hAnsi="Times New Roman"/>
      </w:rPr>
      <w:fldChar w:fldCharType="begin"/>
    </w:r>
    <w:r w:rsidRPr="00CA3E47">
      <w:rPr>
        <w:rFonts w:ascii="Times New Roman" w:hAnsi="Times New Roman"/>
      </w:rPr>
      <w:instrText>PAGE   \* MERGEFORMAT</w:instrText>
    </w:r>
    <w:r w:rsidRPr="00CA3E47">
      <w:rPr>
        <w:rFonts w:ascii="Times New Roman" w:hAnsi="Times New Roman"/>
      </w:rPr>
      <w:fldChar w:fldCharType="separate"/>
    </w:r>
    <w:r w:rsidR="00F71B48">
      <w:rPr>
        <w:rFonts w:ascii="Times New Roman" w:hAnsi="Times New Roman"/>
        <w:noProof/>
      </w:rPr>
      <w:t>10</w:t>
    </w:r>
    <w:r w:rsidRPr="00CA3E4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000001F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0000025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000002BF">
      <w:start w:val="1"/>
      <w:numFmt w:val="bullet"/>
      <w:lvlText w:val="•"/>
      <w:lvlJc w:val="left"/>
      <w:pPr>
        <w:ind w:left="2160" w:hanging="360"/>
      </w:pPr>
    </w:lvl>
    <w:lvl w:ilvl="3" w:tplc="000002C0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•"/>
      <w:lvlJc w:val="left"/>
      <w:pPr>
        <w:ind w:left="1440" w:hanging="360"/>
      </w:pPr>
    </w:lvl>
    <w:lvl w:ilvl="2" w:tplc="0000032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0000038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•"/>
      <w:lvlJc w:val="left"/>
      <w:pPr>
        <w:ind w:left="1440" w:hanging="360"/>
      </w:pPr>
    </w:lvl>
    <w:lvl w:ilvl="2" w:tplc="000003E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0000044E">
      <w:start w:val="1"/>
      <w:numFmt w:val="bullet"/>
      <w:lvlText w:val="•"/>
      <w:lvlJc w:val="left"/>
      <w:pPr>
        <w:ind w:left="1440" w:hanging="360"/>
      </w:pPr>
    </w:lvl>
    <w:lvl w:ilvl="2" w:tplc="0000044F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00004B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0000051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0000057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000005D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0000064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000006A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0000070A">
      <w:start w:val="1"/>
      <w:numFmt w:val="bullet"/>
      <w:lvlText w:val="•"/>
      <w:lvlJc w:val="left"/>
      <w:pPr>
        <w:ind w:left="1440" w:hanging="360"/>
      </w:pPr>
    </w:lvl>
    <w:lvl w:ilvl="2" w:tplc="0000070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0000076E">
      <w:start w:val="1"/>
      <w:numFmt w:val="bullet"/>
      <w:lvlText w:val="•"/>
      <w:lvlJc w:val="left"/>
      <w:pPr>
        <w:ind w:left="1440" w:hanging="360"/>
      </w:pPr>
    </w:lvl>
    <w:lvl w:ilvl="2" w:tplc="0000076F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000007D2">
      <w:start w:val="1"/>
      <w:numFmt w:val="bullet"/>
      <w:lvlText w:val="•"/>
      <w:lvlJc w:val="left"/>
      <w:pPr>
        <w:ind w:left="1440" w:hanging="360"/>
      </w:pPr>
    </w:lvl>
    <w:lvl w:ilvl="2" w:tplc="000007D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00000836">
      <w:start w:val="1"/>
      <w:numFmt w:val="bullet"/>
      <w:lvlText w:val="•"/>
      <w:lvlJc w:val="left"/>
      <w:pPr>
        <w:ind w:left="1440" w:hanging="360"/>
      </w:pPr>
    </w:lvl>
    <w:lvl w:ilvl="2" w:tplc="0000083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0000089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000008F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0000096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000009C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B0C6022"/>
    <w:multiLevelType w:val="hybridMultilevel"/>
    <w:tmpl w:val="75BE6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B0"/>
    <w:rsid w:val="000524B0"/>
    <w:rsid w:val="00072DFF"/>
    <w:rsid w:val="000A5127"/>
    <w:rsid w:val="000C25CB"/>
    <w:rsid w:val="000F64F0"/>
    <w:rsid w:val="00121A87"/>
    <w:rsid w:val="001A6799"/>
    <w:rsid w:val="00240039"/>
    <w:rsid w:val="00293BC5"/>
    <w:rsid w:val="00390DD9"/>
    <w:rsid w:val="003B3D83"/>
    <w:rsid w:val="0042661A"/>
    <w:rsid w:val="00432E35"/>
    <w:rsid w:val="00500FD4"/>
    <w:rsid w:val="00563604"/>
    <w:rsid w:val="005E6793"/>
    <w:rsid w:val="00662285"/>
    <w:rsid w:val="006A5582"/>
    <w:rsid w:val="007A464E"/>
    <w:rsid w:val="008773B5"/>
    <w:rsid w:val="00A668FD"/>
    <w:rsid w:val="00A81181"/>
    <w:rsid w:val="00AF6B48"/>
    <w:rsid w:val="00B05E6C"/>
    <w:rsid w:val="00C7595D"/>
    <w:rsid w:val="00C971D7"/>
    <w:rsid w:val="00CA3E47"/>
    <w:rsid w:val="00CE44EB"/>
    <w:rsid w:val="00DE4EFD"/>
    <w:rsid w:val="00DF7251"/>
    <w:rsid w:val="00E56932"/>
    <w:rsid w:val="00F458AB"/>
    <w:rsid w:val="00F7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D844E"/>
  <w14:defaultImageDpi w14:val="0"/>
  <w15:docId w15:val="{A8A3D493-95D7-452D-B31D-AE617347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3E4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CA3E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A3E47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CA3E47"/>
    <w:rPr>
      <w:rFonts w:cs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A3E4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40039"/>
    <w:pPr>
      <w:ind w:left="720"/>
      <w:contextualSpacing/>
    </w:pPr>
  </w:style>
  <w:style w:type="table" w:styleId="Reetkatablice">
    <w:name w:val="Table Grid"/>
    <w:basedOn w:val="Obinatablica"/>
    <w:uiPriority w:val="39"/>
    <w:rsid w:val="0066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3034</Words>
  <Characters>18938</Characters>
  <DocSecurity>0</DocSecurity>
  <Lines>157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2021-11-25T12:51:00Z</cp:lastPrinted>
  <dcterms:created xsi:type="dcterms:W3CDTF">2022-03-08T13:57:00Z</dcterms:created>
  <dcterms:modified xsi:type="dcterms:W3CDTF">2022-04-01T12:38:00Z</dcterms:modified>
</cp:coreProperties>
</file>