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A7" w:rsidRDefault="009428A7" w:rsidP="00E11267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Rad s djecom s posebnim obrazovnim potrebama</w:t>
      </w:r>
    </w:p>
    <w:p w:rsidR="009428A7" w:rsidRDefault="009428A7" w:rsidP="00E11267">
      <w:pPr>
        <w:spacing w:after="0" w:line="240" w:lineRule="auto"/>
        <w:jc w:val="center"/>
        <w:rPr>
          <w:b/>
          <w:sz w:val="24"/>
        </w:rPr>
      </w:pPr>
    </w:p>
    <w:p w:rsidR="00E11267" w:rsidRPr="00D3665B" w:rsidRDefault="009428A7" w:rsidP="00E11267">
      <w:pPr>
        <w:spacing w:after="0" w:line="240" w:lineRule="auto"/>
        <w:jc w:val="center"/>
        <w:rPr>
          <w:b/>
          <w:color w:val="365F91" w:themeColor="accent1" w:themeShade="BF"/>
          <w:sz w:val="24"/>
        </w:rPr>
      </w:pPr>
      <w:r w:rsidRPr="00D3665B">
        <w:rPr>
          <w:b/>
          <w:color w:val="365F91" w:themeColor="accent1" w:themeShade="BF"/>
          <w:sz w:val="24"/>
        </w:rPr>
        <w:t>Modeli potpore školovanju učenika s posebnim obrazovnim potrebama</w:t>
      </w:r>
    </w:p>
    <w:p w:rsidR="00E11267" w:rsidRDefault="00E11267" w:rsidP="00E11267">
      <w:pPr>
        <w:spacing w:after="0" w:line="240" w:lineRule="auto"/>
      </w:pPr>
    </w:p>
    <w:p w:rsidR="00E11267" w:rsidRDefault="00E11267" w:rsidP="00E11267">
      <w:pPr>
        <w:spacing w:after="0" w:line="240" w:lineRule="auto"/>
      </w:pPr>
    </w:p>
    <w:p w:rsidR="009428A7" w:rsidRDefault="009428A7" w:rsidP="00E11267">
      <w:pPr>
        <w:spacing w:after="0"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Terminologija</w:t>
      </w:r>
    </w:p>
    <w:p w:rsidR="009428A7" w:rsidRDefault="009428A7" w:rsidP="00E11267">
      <w:pPr>
        <w:spacing w:after="0" w:line="240" w:lineRule="auto"/>
        <w:rPr>
          <w:b/>
          <w:color w:val="365F91" w:themeColor="accent1" w:themeShade="BF"/>
        </w:rPr>
      </w:pPr>
    </w:p>
    <w:p w:rsidR="009428A7" w:rsidRPr="00486BDF" w:rsidRDefault="00D3665B" w:rsidP="009428A7">
      <w:pPr>
        <w:spacing w:after="0"/>
        <w:rPr>
          <w:b/>
        </w:rPr>
      </w:pPr>
      <w:r>
        <w:rPr>
          <w:b/>
        </w:rPr>
        <w:t>Učenici</w:t>
      </w:r>
      <w:r w:rsidR="009428A7" w:rsidRPr="00486BDF">
        <w:rPr>
          <w:b/>
        </w:rPr>
        <w:t xml:space="preserve"> s posebnim </w:t>
      </w:r>
      <w:r>
        <w:rPr>
          <w:b/>
        </w:rPr>
        <w:t xml:space="preserve">obrazovnim </w:t>
      </w:r>
      <w:r w:rsidR="009428A7" w:rsidRPr="00486BDF">
        <w:rPr>
          <w:b/>
        </w:rPr>
        <w:t>potrebama</w:t>
      </w:r>
    </w:p>
    <w:p w:rsidR="009428A7" w:rsidRDefault="009428A7" w:rsidP="009428A7">
      <w:pPr>
        <w:pStyle w:val="ListParagraph"/>
        <w:numPr>
          <w:ilvl w:val="0"/>
          <w:numId w:val="4"/>
        </w:numPr>
        <w:spacing w:after="0"/>
      </w:pPr>
      <w:r>
        <w:t>darovita djeca</w:t>
      </w:r>
    </w:p>
    <w:p w:rsidR="009428A7" w:rsidRDefault="009428A7" w:rsidP="009428A7">
      <w:pPr>
        <w:pStyle w:val="ListParagraph"/>
        <w:numPr>
          <w:ilvl w:val="0"/>
          <w:numId w:val="4"/>
        </w:numPr>
        <w:spacing w:after="0"/>
      </w:pPr>
      <w:r>
        <w:t>djeca s teškoćama</w:t>
      </w:r>
      <w:r w:rsidR="00D3665B">
        <w:t xml:space="preserve"> u razvoju</w:t>
      </w:r>
    </w:p>
    <w:p w:rsidR="009428A7" w:rsidRDefault="009428A7" w:rsidP="00E11267">
      <w:pPr>
        <w:spacing w:after="0" w:line="240" w:lineRule="auto"/>
        <w:rPr>
          <w:b/>
          <w:color w:val="365F91" w:themeColor="accent1" w:themeShade="BF"/>
        </w:rPr>
      </w:pPr>
    </w:p>
    <w:p w:rsidR="00D3665B" w:rsidRDefault="00D3665B" w:rsidP="00E11267">
      <w:pPr>
        <w:spacing w:after="0" w:line="240" w:lineRule="auto"/>
      </w:pPr>
      <w:r w:rsidRPr="00D3665B">
        <w:rPr>
          <w:b/>
        </w:rPr>
        <w:t>Učenik s teškoćama u razvoju</w:t>
      </w:r>
      <w:r>
        <w:t xml:space="preserve"> je učenik čije sposobnosti u međudjelovanju s čimbenicima iz okoline ograničavaju njegovo puno, učinkovito i ravnopravno sudjelovanje u odgojno-obrazovnom procesu s ostalim učenicima, a proizlaze iz: </w:t>
      </w:r>
    </w:p>
    <w:p w:rsidR="00D3665B" w:rsidRDefault="00D3665B" w:rsidP="00D3665B">
      <w:pPr>
        <w:pStyle w:val="ListParagraph"/>
        <w:numPr>
          <w:ilvl w:val="0"/>
          <w:numId w:val="6"/>
        </w:numPr>
        <w:spacing w:after="0" w:line="240" w:lineRule="auto"/>
      </w:pPr>
      <w:r>
        <w:t>tjelesnih, mentalnih, intelektualnih, osjetilnih oštećenja i poremećaja funkcija</w:t>
      </w:r>
    </w:p>
    <w:p w:rsidR="00D3665B" w:rsidRDefault="00D3665B" w:rsidP="00D3665B">
      <w:pPr>
        <w:pStyle w:val="ListParagraph"/>
        <w:numPr>
          <w:ilvl w:val="0"/>
          <w:numId w:val="6"/>
        </w:numPr>
        <w:spacing w:after="0" w:line="240" w:lineRule="auto"/>
      </w:pPr>
      <w:r>
        <w:t>kombinacije više vrsta gore navedenih oštećenja i poremećaja.</w:t>
      </w:r>
    </w:p>
    <w:p w:rsid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</w:p>
    <w:p w:rsidR="00D3665B" w:rsidRDefault="00D3665B" w:rsidP="00D3665B">
      <w:pPr>
        <w:spacing w:after="0" w:line="240" w:lineRule="auto"/>
        <w:rPr>
          <w:b/>
        </w:rPr>
      </w:pPr>
      <w:r w:rsidRPr="00E11267">
        <w:rPr>
          <w:b/>
        </w:rPr>
        <w:t>Djeca s teškoćama</w:t>
      </w:r>
    </w:p>
    <w:p w:rsidR="00D3665B" w:rsidRPr="00E11267" w:rsidRDefault="00D3665B" w:rsidP="00D366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11267">
        <w:t>Djeca s teškoćama u razvoju – imaju različite biološke teškoće koje ometaju njihovu sposobnost razvoja i učenja</w:t>
      </w:r>
    </w:p>
    <w:p w:rsidR="00D3665B" w:rsidRPr="00E11267" w:rsidRDefault="00D3665B" w:rsidP="00D366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11267">
        <w:t>Djeca s teškoćama u učenju, problemima u ponašanju i emocionalnim problemima</w:t>
      </w:r>
    </w:p>
    <w:p w:rsidR="00D3665B" w:rsidRPr="00E11267" w:rsidRDefault="00D3665B" w:rsidP="00D366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11267">
        <w:t xml:space="preserve">Djeca s teškoćama uvjetovanim socijalnim, ekonomskim, kulturalnim i jezičnim čimbenicima </w:t>
      </w:r>
    </w:p>
    <w:p w:rsid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</w:p>
    <w:p w:rsidR="003077F5" w:rsidRPr="003077F5" w:rsidRDefault="003077F5" w:rsidP="00E11267">
      <w:pPr>
        <w:spacing w:after="0" w:line="240" w:lineRule="auto"/>
        <w:rPr>
          <w:b/>
        </w:rPr>
      </w:pPr>
      <w:r>
        <w:rPr>
          <w:b/>
        </w:rPr>
        <w:t>Orijentacijska lista teškoća</w:t>
      </w:r>
    </w:p>
    <w:p w:rsidR="003077F5" w:rsidRDefault="003077F5" w:rsidP="003077F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Oštećenja vida </w:t>
      </w:r>
    </w:p>
    <w:p w:rsidR="003077F5" w:rsidRDefault="003077F5" w:rsidP="003077F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Oštećenja sluha </w:t>
      </w:r>
    </w:p>
    <w:p w:rsidR="003077F5" w:rsidRDefault="003077F5" w:rsidP="003077F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Oštećenja jezično-govorne-glasovne komunikacije i specifične teškoće u učenju </w:t>
      </w:r>
    </w:p>
    <w:p w:rsidR="003077F5" w:rsidRDefault="003077F5" w:rsidP="003077F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Oštećenja organa i organskih sustava </w:t>
      </w:r>
    </w:p>
    <w:p w:rsidR="003077F5" w:rsidRDefault="003077F5" w:rsidP="003077F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Intelektualne teškoće </w:t>
      </w:r>
    </w:p>
    <w:p w:rsidR="003077F5" w:rsidRDefault="003077F5" w:rsidP="003077F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Poremećaji u ponašanju i oštećenja mentalnog zdravlja </w:t>
      </w:r>
    </w:p>
    <w:p w:rsidR="003077F5" w:rsidRPr="003077F5" w:rsidRDefault="003077F5" w:rsidP="003077F5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365F91" w:themeColor="accent1" w:themeShade="BF"/>
        </w:rPr>
      </w:pPr>
      <w:r>
        <w:t>Postojanje više vrsta teškoća u psihofizičkom razvoju</w:t>
      </w:r>
    </w:p>
    <w:p w:rsid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</w:p>
    <w:p w:rsidR="003077F5" w:rsidRDefault="003077F5" w:rsidP="00E11267">
      <w:pPr>
        <w:spacing w:after="0" w:line="240" w:lineRule="auto"/>
        <w:rPr>
          <w:b/>
          <w:color w:val="365F91" w:themeColor="accent1" w:themeShade="BF"/>
        </w:rPr>
      </w:pPr>
    </w:p>
    <w:p w:rsidR="009428A7" w:rsidRPr="009428A7" w:rsidRDefault="00D3665B" w:rsidP="00E11267">
      <w:pPr>
        <w:spacing w:after="0"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</w:t>
      </w:r>
      <w:r w:rsidR="009428A7" w:rsidRPr="009428A7">
        <w:rPr>
          <w:b/>
          <w:color w:val="365F91" w:themeColor="accent1" w:themeShade="BF"/>
        </w:rPr>
        <w:t>dgojno-obrazovn</w:t>
      </w:r>
      <w:r>
        <w:rPr>
          <w:b/>
          <w:color w:val="365F91" w:themeColor="accent1" w:themeShade="BF"/>
        </w:rPr>
        <w:t>a</w:t>
      </w:r>
      <w:r w:rsidR="009428A7" w:rsidRPr="009428A7">
        <w:rPr>
          <w:b/>
          <w:color w:val="365F91" w:themeColor="accent1" w:themeShade="BF"/>
        </w:rPr>
        <w:t xml:space="preserve"> integracij</w:t>
      </w:r>
      <w:r>
        <w:rPr>
          <w:b/>
          <w:color w:val="365F91" w:themeColor="accent1" w:themeShade="BF"/>
        </w:rPr>
        <w:t>a</w:t>
      </w:r>
    </w:p>
    <w:p w:rsidR="009428A7" w:rsidRDefault="009428A7" w:rsidP="00E11267">
      <w:pPr>
        <w:spacing w:after="0" w:line="240" w:lineRule="auto"/>
        <w:rPr>
          <w:b/>
        </w:rPr>
      </w:pPr>
    </w:p>
    <w:p w:rsidR="00E11267" w:rsidRDefault="00E11267" w:rsidP="00E11267">
      <w:pPr>
        <w:spacing w:after="0" w:line="240" w:lineRule="auto"/>
        <w:rPr>
          <w:b/>
        </w:rPr>
      </w:pPr>
      <w:r w:rsidRPr="00E11267">
        <w:rPr>
          <w:b/>
        </w:rPr>
        <w:t xml:space="preserve">Od medicinskog do socio-političkog modela pristupa invaliditetu </w:t>
      </w:r>
    </w:p>
    <w:p w:rsidR="00E11267" w:rsidRDefault="00E11267" w:rsidP="00E1126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1"/>
        <w:gridCol w:w="5771"/>
      </w:tblGrid>
      <w:tr w:rsidR="00E11267" w:rsidRPr="00A128D8" w:rsidTr="00165B3F">
        <w:trPr>
          <w:trHeight w:val="20"/>
        </w:trPr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b/>
                <w:sz w:val="20"/>
              </w:rPr>
            </w:pPr>
            <w:r w:rsidRPr="00A128D8">
              <w:rPr>
                <w:b/>
                <w:bCs/>
                <w:sz w:val="20"/>
              </w:rPr>
              <w:t>Medicinski model pristupa invaliditetu</w:t>
            </w:r>
          </w:p>
        </w:tc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>
              <w:rPr>
                <w:b/>
              </w:rPr>
              <w:t>Sociopolitički model pristupa invaliditetu</w:t>
            </w:r>
          </w:p>
        </w:tc>
      </w:tr>
      <w:tr w:rsidR="00E11267" w:rsidRPr="00A128D8" w:rsidTr="00165B3F">
        <w:trPr>
          <w:trHeight w:val="20"/>
        </w:trPr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Invaliditet je nedostatak ili nepravilnost. </w:t>
            </w:r>
          </w:p>
        </w:tc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Invaliditet je različitost. </w:t>
            </w:r>
          </w:p>
        </w:tc>
      </w:tr>
      <w:tr w:rsidR="00E11267" w:rsidRPr="00A128D8" w:rsidTr="00165B3F">
        <w:trPr>
          <w:trHeight w:val="20"/>
        </w:trPr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Biti osoba s invaliditetom je negativno. </w:t>
            </w:r>
          </w:p>
        </w:tc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Biti osoba s invaliditetom je neutralno. </w:t>
            </w:r>
          </w:p>
        </w:tc>
      </w:tr>
      <w:tr w:rsidR="00E11267" w:rsidRPr="00A128D8" w:rsidTr="00165B3F">
        <w:trPr>
          <w:trHeight w:val="20"/>
        </w:trPr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Invalidnost imaju pojedinci. </w:t>
            </w:r>
          </w:p>
        </w:tc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Invaliditet proizlazi iz interakcije između pojedinca i društva. </w:t>
            </w:r>
          </w:p>
        </w:tc>
      </w:tr>
      <w:tr w:rsidR="00E11267" w:rsidRPr="00A128D8" w:rsidTr="00165B3F">
        <w:trPr>
          <w:trHeight w:val="20"/>
        </w:trPr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Lijek za invaliditet povezan je s problemima koji se odnose na lijek ili normalizaciju pojedinca. </w:t>
            </w:r>
          </w:p>
        </w:tc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Lijek za invaliditet povezan je s problemom promjena u interakciji između pojedinca i društva. </w:t>
            </w:r>
          </w:p>
        </w:tc>
      </w:tr>
      <w:tr w:rsidR="00E11267" w:rsidRPr="00A128D8" w:rsidTr="00165B3F">
        <w:trPr>
          <w:trHeight w:val="20"/>
        </w:trPr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Posrednik lijeka je stručnjak koji utječe na dogovore između pojedinca i društva. </w:t>
            </w:r>
          </w:p>
        </w:tc>
        <w:tc>
          <w:tcPr>
            <w:tcW w:w="0" w:type="auto"/>
            <w:hideMark/>
          </w:tcPr>
          <w:p w:rsidR="00E11267" w:rsidRPr="00A128D8" w:rsidRDefault="00E11267" w:rsidP="00165B3F">
            <w:pPr>
              <w:spacing w:line="276" w:lineRule="auto"/>
              <w:rPr>
                <w:sz w:val="20"/>
              </w:rPr>
            </w:pPr>
            <w:r w:rsidRPr="00A128D8">
              <w:rPr>
                <w:sz w:val="20"/>
              </w:rPr>
              <w:t xml:space="preserve">Posrednik lijeka može biti pojedinac, zastupnik ili bilo tko tko utječe na dogovore između pojedinca i društva. </w:t>
            </w:r>
          </w:p>
        </w:tc>
      </w:tr>
    </w:tbl>
    <w:p w:rsidR="00E11267" w:rsidRPr="00E11267" w:rsidRDefault="00E11267" w:rsidP="00E11267">
      <w:pPr>
        <w:spacing w:after="0" w:line="240" w:lineRule="auto"/>
        <w:rPr>
          <w:b/>
        </w:rPr>
      </w:pPr>
    </w:p>
    <w:p w:rsidR="00E11267" w:rsidRDefault="00E11267" w:rsidP="00E11267">
      <w:pPr>
        <w:spacing w:after="0" w:line="240" w:lineRule="auto"/>
        <w:rPr>
          <w:b/>
        </w:rPr>
      </w:pPr>
      <w:r w:rsidRPr="00E11267">
        <w:rPr>
          <w:b/>
        </w:rPr>
        <w:t xml:space="preserve">Segregacija – integracija </w:t>
      </w:r>
      <w:r>
        <w:rPr>
          <w:b/>
        </w:rPr>
        <w:t>–</w:t>
      </w:r>
      <w:r w:rsidRPr="00E11267">
        <w:rPr>
          <w:b/>
        </w:rPr>
        <w:t xml:space="preserve"> inkluzija</w:t>
      </w:r>
    </w:p>
    <w:p w:rsidR="00E11267" w:rsidRDefault="00E11267" w:rsidP="00E11267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3"/>
        <w:gridCol w:w="4242"/>
        <w:gridCol w:w="2667"/>
      </w:tblGrid>
      <w:tr w:rsidR="00E11267" w:rsidRPr="00E11267" w:rsidTr="00E11267">
        <w:trPr>
          <w:trHeight w:val="20"/>
        </w:trPr>
        <w:tc>
          <w:tcPr>
            <w:tcW w:w="1790" w:type="pct"/>
            <w:hideMark/>
          </w:tcPr>
          <w:p w:rsidR="006A5E2D" w:rsidRPr="00E11267" w:rsidRDefault="00E11267" w:rsidP="00E11267">
            <w:pPr>
              <w:rPr>
                <w:b/>
              </w:rPr>
            </w:pPr>
            <w:r w:rsidRPr="00E11267">
              <w:rPr>
                <w:b/>
                <w:bCs/>
              </w:rPr>
              <w:t xml:space="preserve">SEGREGACIJA </w:t>
            </w:r>
          </w:p>
        </w:tc>
        <w:tc>
          <w:tcPr>
            <w:tcW w:w="1971" w:type="pct"/>
            <w:hideMark/>
          </w:tcPr>
          <w:p w:rsidR="006A5E2D" w:rsidRPr="00E11267" w:rsidRDefault="00E11267" w:rsidP="00E11267">
            <w:pPr>
              <w:rPr>
                <w:b/>
              </w:rPr>
            </w:pPr>
            <w:r w:rsidRPr="00E11267">
              <w:rPr>
                <w:b/>
                <w:bCs/>
              </w:rPr>
              <w:t xml:space="preserve">INTEGRACIJA </w:t>
            </w:r>
          </w:p>
        </w:tc>
        <w:tc>
          <w:tcPr>
            <w:tcW w:w="1239" w:type="pct"/>
            <w:hideMark/>
          </w:tcPr>
          <w:p w:rsidR="006A5E2D" w:rsidRPr="00E11267" w:rsidRDefault="00E11267" w:rsidP="00E11267">
            <w:pPr>
              <w:rPr>
                <w:b/>
              </w:rPr>
            </w:pPr>
            <w:r w:rsidRPr="00E11267">
              <w:rPr>
                <w:b/>
                <w:bCs/>
              </w:rPr>
              <w:t xml:space="preserve">INKLUZIJA </w:t>
            </w:r>
          </w:p>
        </w:tc>
      </w:tr>
      <w:tr w:rsidR="00E11267" w:rsidRPr="00E11267" w:rsidTr="00E11267">
        <w:trPr>
          <w:trHeight w:val="20"/>
        </w:trPr>
        <w:tc>
          <w:tcPr>
            <w:tcW w:w="1790" w:type="pct"/>
            <w:hideMark/>
          </w:tcPr>
          <w:p w:rsidR="006A5E2D" w:rsidRPr="00E11267" w:rsidRDefault="00E11267" w:rsidP="00E11267">
            <w:r w:rsidRPr="00E11267">
              <w:rPr>
                <w:i/>
                <w:iCs/>
              </w:rPr>
              <w:t xml:space="preserve">(naglašava) </w:t>
            </w:r>
          </w:p>
        </w:tc>
        <w:tc>
          <w:tcPr>
            <w:tcW w:w="1971" w:type="pct"/>
            <w:hideMark/>
          </w:tcPr>
          <w:p w:rsidR="006A5E2D" w:rsidRPr="00E11267" w:rsidRDefault="00E11267" w:rsidP="00E11267">
            <w:r w:rsidRPr="00E11267">
              <w:rPr>
                <w:i/>
                <w:iCs/>
              </w:rPr>
              <w:t xml:space="preserve">(naglašava) </w:t>
            </w:r>
          </w:p>
        </w:tc>
        <w:tc>
          <w:tcPr>
            <w:tcW w:w="1239" w:type="pct"/>
            <w:hideMark/>
          </w:tcPr>
          <w:p w:rsidR="006A5E2D" w:rsidRPr="00E11267" w:rsidRDefault="00E11267" w:rsidP="00E11267">
            <w:r w:rsidRPr="00E11267">
              <w:rPr>
                <w:i/>
                <w:iCs/>
              </w:rPr>
              <w:t xml:space="preserve">(naglašava) </w:t>
            </w:r>
          </w:p>
        </w:tc>
      </w:tr>
      <w:tr w:rsidR="00E11267" w:rsidRPr="00E11267" w:rsidTr="00E11267">
        <w:trPr>
          <w:trHeight w:val="20"/>
        </w:trPr>
        <w:tc>
          <w:tcPr>
            <w:tcW w:w="1790" w:type="pct"/>
            <w:hideMark/>
          </w:tcPr>
          <w:p w:rsidR="006A5E2D" w:rsidRPr="00E11267" w:rsidRDefault="00E11267" w:rsidP="00E11267">
            <w:r w:rsidRPr="00E11267">
              <w:t>Servise za pomoć osobama s invaliditetom</w:t>
            </w:r>
            <w:r w:rsidRPr="00E11267">
              <w:rPr>
                <w:bCs/>
              </w:rPr>
              <w:t xml:space="preserve"> </w:t>
            </w:r>
          </w:p>
        </w:tc>
        <w:tc>
          <w:tcPr>
            <w:tcW w:w="1971" w:type="pct"/>
            <w:hideMark/>
          </w:tcPr>
          <w:p w:rsidR="006A5E2D" w:rsidRPr="00E11267" w:rsidRDefault="00E11267" w:rsidP="00E11267">
            <w:r w:rsidRPr="00E11267">
              <w:t>Potrebe osoba s invaliditetom</w:t>
            </w:r>
            <w:r w:rsidRPr="00E11267">
              <w:rPr>
                <w:bCs/>
              </w:rPr>
              <w:t xml:space="preserve"> </w:t>
            </w:r>
          </w:p>
        </w:tc>
        <w:tc>
          <w:tcPr>
            <w:tcW w:w="1239" w:type="pct"/>
            <w:hideMark/>
          </w:tcPr>
          <w:p w:rsidR="006A5E2D" w:rsidRPr="00E11267" w:rsidRDefault="00E11267" w:rsidP="00E11267">
            <w:r w:rsidRPr="00E11267">
              <w:t>Prava osoba s invaliditetom</w:t>
            </w:r>
            <w:r w:rsidRPr="00E11267">
              <w:rPr>
                <w:bCs/>
              </w:rPr>
              <w:t xml:space="preserve"> </w:t>
            </w:r>
          </w:p>
        </w:tc>
      </w:tr>
      <w:tr w:rsidR="00E11267" w:rsidRPr="00E11267" w:rsidTr="00E11267">
        <w:trPr>
          <w:trHeight w:val="20"/>
        </w:trPr>
        <w:tc>
          <w:tcPr>
            <w:tcW w:w="1790" w:type="pct"/>
            <w:hideMark/>
          </w:tcPr>
          <w:p w:rsidR="006A5E2D" w:rsidRPr="00E11267" w:rsidRDefault="00E11267" w:rsidP="00E11267">
            <w:r w:rsidRPr="00E11267">
              <w:t>Servisi koji postoje u specijalnim ustanovama</w:t>
            </w:r>
            <w:r w:rsidRPr="00E11267">
              <w:rPr>
                <w:bCs/>
              </w:rPr>
              <w:t xml:space="preserve"> </w:t>
            </w:r>
          </w:p>
        </w:tc>
        <w:tc>
          <w:tcPr>
            <w:tcW w:w="1971" w:type="pct"/>
            <w:hideMark/>
          </w:tcPr>
          <w:p w:rsidR="006A5E2D" w:rsidRPr="00E11267" w:rsidRDefault="00E11267" w:rsidP="00E11267">
            <w:r w:rsidRPr="00E11267">
              <w:t>Dobrobiti za osobe s invaliditetom koje pruža sredina u koju su integrirani</w:t>
            </w:r>
            <w:r w:rsidRPr="00E11267">
              <w:rPr>
                <w:bCs/>
              </w:rPr>
              <w:t xml:space="preserve"> </w:t>
            </w:r>
          </w:p>
        </w:tc>
        <w:tc>
          <w:tcPr>
            <w:tcW w:w="1239" w:type="pct"/>
            <w:hideMark/>
          </w:tcPr>
          <w:p w:rsidR="006A5E2D" w:rsidRPr="00E11267" w:rsidRDefault="00E11267" w:rsidP="00E11267">
            <w:r w:rsidRPr="00E11267">
              <w:t>Dobrobiti za sve kroz angažman svih</w:t>
            </w:r>
            <w:r w:rsidRPr="00E11267">
              <w:rPr>
                <w:bCs/>
              </w:rPr>
              <w:t xml:space="preserve"> </w:t>
            </w:r>
          </w:p>
        </w:tc>
      </w:tr>
      <w:tr w:rsidR="00E11267" w:rsidRPr="00E11267" w:rsidTr="00E11267">
        <w:trPr>
          <w:trHeight w:val="20"/>
        </w:trPr>
        <w:tc>
          <w:tcPr>
            <w:tcW w:w="1790" w:type="pct"/>
            <w:hideMark/>
          </w:tcPr>
          <w:p w:rsidR="006A5E2D" w:rsidRPr="00E11267" w:rsidRDefault="00E11267" w:rsidP="00E11267">
            <w:r w:rsidRPr="00E11267">
              <w:t>Invalidnost je problem koji se treba riješiti (od strane specijalista)</w:t>
            </w:r>
            <w:r w:rsidRPr="00E11267">
              <w:rPr>
                <w:bCs/>
              </w:rPr>
              <w:t xml:space="preserve"> </w:t>
            </w:r>
          </w:p>
        </w:tc>
        <w:tc>
          <w:tcPr>
            <w:tcW w:w="1971" w:type="pct"/>
            <w:hideMark/>
          </w:tcPr>
          <w:p w:rsidR="006A5E2D" w:rsidRPr="00E11267" w:rsidRDefault="00E11267" w:rsidP="00E11267">
            <w:r w:rsidRPr="00E11267">
              <w:t>Invalidnost je problem koji se da riješiti</w:t>
            </w:r>
            <w:r w:rsidRPr="00E11267">
              <w:rPr>
                <w:bCs/>
              </w:rPr>
              <w:t xml:space="preserve"> </w:t>
            </w:r>
          </w:p>
        </w:tc>
        <w:tc>
          <w:tcPr>
            <w:tcW w:w="1239" w:type="pct"/>
            <w:hideMark/>
          </w:tcPr>
          <w:p w:rsidR="006A5E2D" w:rsidRPr="00E11267" w:rsidRDefault="00E11267" w:rsidP="00E11267">
            <w:r w:rsidRPr="00E11267">
              <w:t>Svi imaju svoje vrijednosti / sposobnosti</w:t>
            </w:r>
            <w:r w:rsidRPr="00E11267">
              <w:rPr>
                <w:bCs/>
              </w:rPr>
              <w:t xml:space="preserve"> </w:t>
            </w:r>
          </w:p>
        </w:tc>
      </w:tr>
    </w:tbl>
    <w:p w:rsidR="00E11267" w:rsidRDefault="00E11267" w:rsidP="00E11267">
      <w:pPr>
        <w:spacing w:after="0" w:line="240" w:lineRule="auto"/>
        <w:rPr>
          <w:b/>
        </w:rPr>
      </w:pPr>
    </w:p>
    <w:p w:rsidR="00E11267" w:rsidRPr="00E11267" w:rsidRDefault="00E11267" w:rsidP="00E11267">
      <w:pPr>
        <w:spacing w:after="0" w:line="240" w:lineRule="auto"/>
      </w:pPr>
    </w:p>
    <w:p w:rsidR="00E11267" w:rsidRPr="00E11267" w:rsidRDefault="00E11267" w:rsidP="00E11267">
      <w:pPr>
        <w:spacing w:after="0" w:line="240" w:lineRule="auto"/>
      </w:pPr>
      <w:r w:rsidRPr="00E11267">
        <w:rPr>
          <w:b/>
        </w:rPr>
        <w:lastRenderedPageBreak/>
        <w:t>Odgojno obrazovna integracija</w:t>
      </w:r>
      <w:r w:rsidRPr="00E11267">
        <w:t xml:space="preserve"> je uključivanje djece s teškoćama u redo</w:t>
      </w:r>
      <w:r>
        <w:t>vite odgojno obrazovne ustanove.</w:t>
      </w:r>
    </w:p>
    <w:p w:rsidR="00E11267" w:rsidRPr="00E11267" w:rsidRDefault="00E11267" w:rsidP="00E11267">
      <w:pPr>
        <w:spacing w:after="0" w:line="240" w:lineRule="auto"/>
      </w:pPr>
    </w:p>
    <w:p w:rsidR="00E11267" w:rsidRDefault="00E11267" w:rsidP="00E11267">
      <w:pPr>
        <w:spacing w:after="0" w:line="240" w:lineRule="auto"/>
      </w:pPr>
      <w:r w:rsidRPr="00E11267">
        <w:rPr>
          <w:b/>
        </w:rPr>
        <w:t xml:space="preserve">Cilj </w:t>
      </w:r>
      <w:r w:rsidRPr="00E11267">
        <w:t>odgojno obrazovne integracije</w:t>
      </w:r>
      <w:r>
        <w:t xml:space="preserve"> je socijalna inkluzija.</w:t>
      </w:r>
    </w:p>
    <w:p w:rsidR="00E11267" w:rsidRPr="00E11267" w:rsidRDefault="00E11267" w:rsidP="00E11267">
      <w:pPr>
        <w:spacing w:after="0" w:line="240" w:lineRule="auto"/>
      </w:pPr>
    </w:p>
    <w:p w:rsidR="00E11267" w:rsidRDefault="00E11267" w:rsidP="00E11267">
      <w:pPr>
        <w:spacing w:after="0" w:line="240" w:lineRule="auto"/>
        <w:rPr>
          <w:b/>
        </w:rPr>
      </w:pPr>
      <w:r w:rsidRPr="00E11267">
        <w:rPr>
          <w:b/>
        </w:rPr>
        <w:t>Oblici odgojno obrazovne integracije</w:t>
      </w:r>
    </w:p>
    <w:p w:rsidR="00E11267" w:rsidRP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Potpuna integracija</w:t>
      </w:r>
    </w:p>
    <w:p w:rsidR="006A5E2D" w:rsidRPr="00E11267" w:rsidRDefault="00695C02" w:rsidP="00E11267">
      <w:pPr>
        <w:pStyle w:val="ListParagraph"/>
        <w:numPr>
          <w:ilvl w:val="1"/>
          <w:numId w:val="1"/>
        </w:numPr>
      </w:pPr>
      <w:r w:rsidRPr="00E11267">
        <w:t xml:space="preserve">po redovitom programu uz individualizaciju </w:t>
      </w:r>
    </w:p>
    <w:p w:rsidR="00E11267" w:rsidRPr="00E11267" w:rsidRDefault="00695C02" w:rsidP="00E11267">
      <w:pPr>
        <w:pStyle w:val="ListParagraph"/>
        <w:numPr>
          <w:ilvl w:val="1"/>
          <w:numId w:val="1"/>
        </w:numPr>
      </w:pPr>
      <w:r w:rsidRPr="00E11267">
        <w:t xml:space="preserve">po prilagođenom programu </w:t>
      </w:r>
    </w:p>
    <w:p w:rsidR="00E11267" w:rsidRP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Djelomična integracija</w:t>
      </w:r>
    </w:p>
    <w:p w:rsidR="006A5E2D" w:rsidRPr="00E11267" w:rsidRDefault="00695C02" w:rsidP="00E11267">
      <w:pPr>
        <w:pStyle w:val="ListParagraph"/>
        <w:numPr>
          <w:ilvl w:val="1"/>
          <w:numId w:val="1"/>
        </w:numPr>
      </w:pPr>
      <w:r w:rsidRPr="00E11267">
        <w:t xml:space="preserve">redoviti razredni odjeli – predmeti iz područja kultura </w:t>
      </w:r>
    </w:p>
    <w:p w:rsidR="00D3665B" w:rsidRDefault="00695C02" w:rsidP="003077F5">
      <w:pPr>
        <w:pStyle w:val="ListParagraph"/>
        <w:numPr>
          <w:ilvl w:val="1"/>
          <w:numId w:val="1"/>
        </w:numPr>
      </w:pPr>
      <w:r w:rsidRPr="00E11267">
        <w:t xml:space="preserve">posebni razredni odjeli – obrazovni predmeti po posebnom programu </w:t>
      </w:r>
    </w:p>
    <w:p w:rsidR="00E11267" w:rsidRPr="00E11267" w:rsidRDefault="00E11267" w:rsidP="00E11267">
      <w:pPr>
        <w:spacing w:after="0" w:line="240" w:lineRule="auto"/>
        <w:rPr>
          <w:b/>
        </w:rPr>
      </w:pPr>
      <w:r w:rsidRPr="00E11267">
        <w:rPr>
          <w:b/>
        </w:rPr>
        <w:t>Temeljni principi odgojno obrazovne integracije</w:t>
      </w:r>
    </w:p>
    <w:p w:rsid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prihvaćanje različitosti učenika</w:t>
      </w:r>
    </w:p>
    <w:p w:rsid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prihvaćanje različitih osobitosti razvoja učenika</w:t>
      </w:r>
    </w:p>
    <w:p w:rsid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 xml:space="preserve">osiguravanja uvjeta i potpore za ostvarivanje maksimalnoga razvoja potencijala svakoga pojedinog učenika </w:t>
      </w:r>
    </w:p>
    <w:p w:rsid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izjednačavanje mogućnosti za postizanje najvećega mogućeg stupnja obrazovanja</w:t>
      </w:r>
    </w:p>
    <w:p w:rsidR="00E11267" w:rsidRP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osiguravanje odgoja i obrazovanja učenika što bliže njegovu mjestu stanovanja</w:t>
      </w:r>
    </w:p>
    <w:p w:rsidR="00D3665B" w:rsidRDefault="00D3665B" w:rsidP="00E11267">
      <w:pPr>
        <w:spacing w:after="0" w:line="240" w:lineRule="auto"/>
        <w:rPr>
          <w:b/>
        </w:rPr>
      </w:pPr>
    </w:p>
    <w:p w:rsidR="003077F5" w:rsidRDefault="003077F5" w:rsidP="00E11267">
      <w:pPr>
        <w:spacing w:after="0" w:line="240" w:lineRule="auto"/>
        <w:rPr>
          <w:b/>
        </w:rPr>
      </w:pPr>
    </w:p>
    <w:p w:rsidR="00695C02" w:rsidRDefault="00E11267" w:rsidP="00E11267">
      <w:pPr>
        <w:spacing w:after="0" w:line="240" w:lineRule="auto"/>
        <w:rPr>
          <w:b/>
        </w:rPr>
      </w:pPr>
      <w:r w:rsidRPr="00695C02">
        <w:rPr>
          <w:b/>
        </w:rPr>
        <w:t>Neke pretpostavke uspješne odgojno obrazovne integracije</w:t>
      </w:r>
    </w:p>
    <w:p w:rsidR="00D3665B" w:rsidRPr="00695C02" w:rsidRDefault="00D3665B" w:rsidP="00E11267">
      <w:pPr>
        <w:spacing w:after="0" w:line="240" w:lineRule="auto"/>
        <w:rPr>
          <w:b/>
        </w:rPr>
      </w:pPr>
    </w:p>
    <w:p w:rsidR="00695C02" w:rsidRDefault="00E11267" w:rsidP="00695C02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pozitivni stavovi o odgojno obrazovnoj integraciji</w:t>
      </w:r>
      <w:r w:rsidR="00695C02" w:rsidRPr="00695C02">
        <w:t xml:space="preserve"> 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dijete s teškoćama može i treba biti uključeno u redovit sustav školovanja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učenik s teškoćama može uspjeti u redovitom sustavu školovanja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učitelji, roditelji i djeca su informirani</w:t>
      </w:r>
    </w:p>
    <w:p w:rsidR="00695C02" w:rsidRPr="00E11267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predanost školovanju učenika s teškoćama</w:t>
      </w:r>
    </w:p>
    <w:p w:rsidR="00E11267" w:rsidRPr="00E11267" w:rsidRDefault="00E11267" w:rsidP="00695C02">
      <w:pPr>
        <w:pStyle w:val="ListParagraph"/>
        <w:spacing w:after="0" w:line="240" w:lineRule="auto"/>
      </w:pPr>
    </w:p>
    <w:p w:rsidR="00695C02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postojanje zakonske regulative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Pravilnik o osnovnoškolskom i srednjoškolskom odgoju i obrazovanju učenika s teškoćama u razvoju</w:t>
      </w:r>
    </w:p>
    <w:p w:rsidR="00695C02" w:rsidRPr="00E11267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utvrđuju se vrste teškoća učenika s teškoćama u razvoju na temelju kojih učenici ostvaruju pravo na primjerene programe školovanja i primjerene oblike pomoći školovanja</w:t>
      </w:r>
    </w:p>
    <w:p w:rsidR="00695C02" w:rsidRDefault="00695C02" w:rsidP="00695C02">
      <w:pPr>
        <w:pStyle w:val="ListParagraph"/>
        <w:spacing w:after="0" w:line="240" w:lineRule="auto"/>
        <w:ind w:left="1440"/>
      </w:pPr>
    </w:p>
    <w:p w:rsidR="00695C02" w:rsidRPr="00E11267" w:rsidRDefault="00695C02" w:rsidP="00695C02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Pr="00E11267">
        <w:t>rogramska potpora</w:t>
      </w:r>
      <w:r>
        <w:t xml:space="preserve"> </w:t>
      </w:r>
      <w:r w:rsidRPr="00E11267">
        <w:t>obuhvaća: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različite vrste primjerenih programa odgoja i obrazovanja</w:t>
      </w:r>
    </w:p>
    <w:p w:rsidR="00695C02" w:rsidRDefault="00695C02" w:rsidP="00695C02">
      <w:pPr>
        <w:pStyle w:val="ListParagraph"/>
        <w:numPr>
          <w:ilvl w:val="2"/>
          <w:numId w:val="1"/>
        </w:numPr>
        <w:spacing w:after="0" w:line="240" w:lineRule="auto"/>
      </w:pPr>
      <w:r w:rsidRPr="00E11267">
        <w:t>redoviti program uz individualizirane postupke</w:t>
      </w:r>
    </w:p>
    <w:p w:rsidR="00695C02" w:rsidRDefault="00695C02" w:rsidP="00695C02">
      <w:pPr>
        <w:pStyle w:val="ListParagraph"/>
        <w:numPr>
          <w:ilvl w:val="2"/>
          <w:numId w:val="1"/>
        </w:numPr>
        <w:spacing w:after="0" w:line="240" w:lineRule="auto"/>
      </w:pPr>
      <w:r w:rsidRPr="00E11267">
        <w:t>redoviti program uz prilagodbu sadržaja i individualizirane postupke</w:t>
      </w:r>
    </w:p>
    <w:p w:rsidR="00695C02" w:rsidRDefault="00695C02" w:rsidP="00695C02">
      <w:pPr>
        <w:pStyle w:val="ListParagraph"/>
        <w:numPr>
          <w:ilvl w:val="2"/>
          <w:numId w:val="1"/>
        </w:numPr>
        <w:spacing w:after="0" w:line="240" w:lineRule="auto"/>
      </w:pPr>
      <w:r w:rsidRPr="00E11267">
        <w:t>posebni program uz individualizirane postupke</w:t>
      </w:r>
    </w:p>
    <w:p w:rsidR="00695C02" w:rsidRDefault="00695C02" w:rsidP="00695C02">
      <w:pPr>
        <w:pStyle w:val="ListParagraph"/>
        <w:numPr>
          <w:ilvl w:val="2"/>
          <w:numId w:val="1"/>
        </w:numPr>
        <w:spacing w:after="0" w:line="240" w:lineRule="auto"/>
      </w:pPr>
      <w:r w:rsidRPr="00E11267">
        <w:t>posebni programi za stjecanje kompetencija u aktivnostima svakodnevnoga života i rada uz individualizirane postupke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dodatne odgojno-obrazovne i rehabilitacijske programe</w:t>
      </w:r>
      <w:r w:rsidRPr="00695C02">
        <w:t xml:space="preserve"> </w:t>
      </w:r>
      <w:r>
        <w:tab/>
      </w:r>
    </w:p>
    <w:p w:rsidR="00695C02" w:rsidRDefault="00695C02" w:rsidP="00695C02">
      <w:pPr>
        <w:pStyle w:val="ListParagraph"/>
        <w:numPr>
          <w:ilvl w:val="2"/>
          <w:numId w:val="1"/>
        </w:numPr>
        <w:spacing w:after="0" w:line="240" w:lineRule="auto"/>
      </w:pPr>
      <w:r w:rsidRPr="00E11267">
        <w:t>program produženoga stručnog postupka</w:t>
      </w:r>
    </w:p>
    <w:p w:rsidR="00695C02" w:rsidRPr="00E11267" w:rsidRDefault="00695C02" w:rsidP="00695C02">
      <w:pPr>
        <w:pStyle w:val="ListParagraph"/>
        <w:numPr>
          <w:ilvl w:val="2"/>
          <w:numId w:val="1"/>
        </w:numPr>
        <w:spacing w:after="0" w:line="240" w:lineRule="auto"/>
      </w:pPr>
      <w:r w:rsidRPr="00E11267">
        <w:t>rehabilitacijski programi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privremene oblike odgoja i obrazovanja</w:t>
      </w:r>
    </w:p>
    <w:p w:rsidR="00695C02" w:rsidRPr="00E11267" w:rsidRDefault="00695C02" w:rsidP="00695C02">
      <w:pPr>
        <w:pStyle w:val="ListParagraph"/>
        <w:numPr>
          <w:ilvl w:val="2"/>
          <w:numId w:val="1"/>
        </w:numPr>
        <w:spacing w:after="0" w:line="240" w:lineRule="auto"/>
      </w:pPr>
      <w:r>
        <w:t>školovanje kod kuće, u bolnici…</w:t>
      </w:r>
    </w:p>
    <w:p w:rsidR="00695C02" w:rsidRDefault="00695C02" w:rsidP="00695C02">
      <w:pPr>
        <w:pStyle w:val="ListParagraph"/>
        <w:spacing w:after="0" w:line="240" w:lineRule="auto"/>
      </w:pPr>
    </w:p>
    <w:p w:rsidR="00695C02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 xml:space="preserve">edukacija učitelja 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>
        <w:t>učitelji trebaju biti educirani o djeci s teškoćama u razvoju kako bi bili i osjećali se kompetentno raditi s djecom s teškoćama</w:t>
      </w:r>
    </w:p>
    <w:p w:rsidR="00695C02" w:rsidRDefault="00695C02" w:rsidP="00695C02">
      <w:pPr>
        <w:pStyle w:val="ListParagraph"/>
        <w:spacing w:after="0" w:line="240" w:lineRule="auto"/>
      </w:pPr>
    </w:p>
    <w:p w:rsidR="00695C02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suradnja stručnjaka</w:t>
      </w:r>
    </w:p>
    <w:p w:rsidR="00695C02" w:rsidRDefault="00695C02" w:rsidP="00695C02">
      <w:pPr>
        <w:pStyle w:val="ListParagraph"/>
        <w:numPr>
          <w:ilvl w:val="1"/>
          <w:numId w:val="1"/>
        </w:numPr>
        <w:spacing w:after="0" w:line="240" w:lineRule="auto"/>
      </w:pPr>
      <w:r>
        <w:t>suradnja stručnjaka svih profila potrebna je kako bi se djetetu osigurala sva potrebna podrška u procesu odgoja i obrazovanja</w:t>
      </w:r>
    </w:p>
    <w:p w:rsidR="00695C02" w:rsidRDefault="00695C02" w:rsidP="00695C02">
      <w:pPr>
        <w:pStyle w:val="ListParagraph"/>
        <w:spacing w:after="0" w:line="240" w:lineRule="auto"/>
        <w:ind w:left="1440"/>
      </w:pPr>
    </w:p>
    <w:p w:rsidR="00E11267" w:rsidRDefault="00E11267" w:rsidP="00E11267">
      <w:pPr>
        <w:pStyle w:val="ListParagraph"/>
        <w:numPr>
          <w:ilvl w:val="0"/>
          <w:numId w:val="1"/>
        </w:numPr>
        <w:spacing w:after="0" w:line="240" w:lineRule="auto"/>
      </w:pPr>
      <w:r w:rsidRPr="00E11267">
        <w:t>stručna institucionalna podrška</w:t>
      </w:r>
    </w:p>
    <w:p w:rsidR="00695C02" w:rsidRDefault="00E11267" w:rsidP="00E11267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Specijalizirane ustanove</w:t>
      </w:r>
    </w:p>
    <w:p w:rsidR="00695C02" w:rsidRDefault="00E11267" w:rsidP="00E11267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Mobilni tim</w:t>
      </w:r>
    </w:p>
    <w:p w:rsidR="00695C02" w:rsidRDefault="00E11267" w:rsidP="00E11267">
      <w:pPr>
        <w:pStyle w:val="ListParagraph"/>
        <w:numPr>
          <w:ilvl w:val="1"/>
          <w:numId w:val="1"/>
        </w:numPr>
        <w:spacing w:after="0" w:line="240" w:lineRule="auto"/>
      </w:pPr>
      <w:r w:rsidRPr="00E11267">
        <w:t>Produženi stručni postupak</w:t>
      </w:r>
    </w:p>
    <w:p w:rsidR="00D3665B" w:rsidRPr="00D3665B" w:rsidRDefault="00D3665B" w:rsidP="00D3665B">
      <w:pPr>
        <w:spacing w:after="0"/>
        <w:rPr>
          <w:b/>
          <w:color w:val="365F91" w:themeColor="accent1" w:themeShade="BF"/>
        </w:rPr>
      </w:pPr>
      <w:r w:rsidRPr="00D3665B">
        <w:rPr>
          <w:b/>
          <w:color w:val="365F91" w:themeColor="accent1" w:themeShade="BF"/>
        </w:rPr>
        <w:lastRenderedPageBreak/>
        <w:t>Edukacijska integracija u Hrvatskoj</w:t>
      </w:r>
    </w:p>
    <w:p w:rsidR="00D3665B" w:rsidRDefault="00D3665B" w:rsidP="00D3665B">
      <w:pPr>
        <w:spacing w:after="0"/>
        <w:rPr>
          <w:b/>
        </w:rPr>
      </w:pPr>
    </w:p>
    <w:p w:rsidR="00D3665B" w:rsidRPr="00A16F9D" w:rsidRDefault="00D3665B" w:rsidP="00D3665B">
      <w:pPr>
        <w:spacing w:after="0"/>
        <w:rPr>
          <w:b/>
        </w:rPr>
      </w:pPr>
      <w:r w:rsidRPr="00A16F9D">
        <w:rPr>
          <w:b/>
        </w:rPr>
        <w:t>Ideja Verbotonalne metode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 w:rsidRPr="00A16F9D">
        <w:t>Djeca oštećena sluha i/ili govora mogu biti uključena u redoviti sustav školovanja</w:t>
      </w:r>
      <w:r>
        <w:t xml:space="preserve"> </w:t>
      </w:r>
      <w:r w:rsidRPr="00A16F9D">
        <w:t>razvojem slušanja i govora</w:t>
      </w:r>
    </w:p>
    <w:p w:rsidR="00D3665B" w:rsidRDefault="00D3665B" w:rsidP="00D3665B">
      <w:pPr>
        <w:pStyle w:val="ListParagraph"/>
        <w:spacing w:after="0"/>
      </w:pPr>
    </w:p>
    <w:p w:rsidR="00D3665B" w:rsidRPr="00A16F9D" w:rsidRDefault="00D3665B" w:rsidP="00D3665B">
      <w:pPr>
        <w:spacing w:after="0"/>
        <w:rPr>
          <w:b/>
        </w:rPr>
      </w:pPr>
      <w:r w:rsidRPr="00A16F9D">
        <w:rPr>
          <w:b/>
        </w:rPr>
        <w:t>Proces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 w:rsidRPr="00A16F9D">
        <w:t>1964: prvi učenici oštećena sluha iz Poliklinike SUVAG uključeni u redovite osnovne škole</w:t>
      </w:r>
    </w:p>
    <w:p w:rsidR="00D3665B" w:rsidRPr="0085658E" w:rsidRDefault="00D3665B" w:rsidP="00D3665B">
      <w:pPr>
        <w:pStyle w:val="ListParagraph"/>
        <w:numPr>
          <w:ilvl w:val="0"/>
          <w:numId w:val="4"/>
        </w:numPr>
        <w:spacing w:after="0"/>
      </w:pPr>
      <w:r>
        <w:t xml:space="preserve">1964.-1980. </w:t>
      </w:r>
      <w:r w:rsidRPr="0085658E">
        <w:t xml:space="preserve">nema legislativne regulacije </w:t>
      </w:r>
    </w:p>
    <w:p w:rsidR="00D3665B" w:rsidRPr="0085658E" w:rsidRDefault="00D3665B" w:rsidP="00D3665B">
      <w:pPr>
        <w:pStyle w:val="ListParagraph"/>
        <w:numPr>
          <w:ilvl w:val="0"/>
          <w:numId w:val="4"/>
        </w:numPr>
        <w:spacing w:after="0"/>
      </w:pPr>
      <w:r>
        <w:t xml:space="preserve">1980. </w:t>
      </w:r>
      <w:r w:rsidRPr="0085658E">
        <w:t xml:space="preserve">legalizacija procesa edukacijske integracije </w:t>
      </w:r>
    </w:p>
    <w:p w:rsidR="00D3665B" w:rsidRPr="0085658E" w:rsidRDefault="00D3665B" w:rsidP="00D3665B">
      <w:pPr>
        <w:pStyle w:val="ListParagraph"/>
        <w:numPr>
          <w:ilvl w:val="0"/>
          <w:numId w:val="4"/>
        </w:numPr>
        <w:spacing w:after="0"/>
      </w:pPr>
      <w:r>
        <w:t xml:space="preserve">1991.-2014. </w:t>
      </w:r>
      <w:r w:rsidRPr="0085658E">
        <w:t xml:space="preserve">donošenje zakona, pravilnika i odluka </w:t>
      </w:r>
    </w:p>
    <w:p w:rsidR="00D3665B" w:rsidRDefault="00D3665B" w:rsidP="00D3665B">
      <w:pPr>
        <w:spacing w:after="0"/>
      </w:pPr>
    </w:p>
    <w:p w:rsidR="00D3665B" w:rsidRPr="0085658E" w:rsidRDefault="00D3665B" w:rsidP="00D3665B">
      <w:pPr>
        <w:spacing w:after="0"/>
        <w:rPr>
          <w:b/>
        </w:rPr>
      </w:pPr>
      <w:r w:rsidRPr="0085658E">
        <w:rPr>
          <w:b/>
        </w:rPr>
        <w:t>Sadašnje stanje – mogući oblici školovanja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>
        <w:t>potpuna integracija (inkluzija)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>
        <w:t>djelomična integracija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>
        <w:t>posebni odjeli</w:t>
      </w:r>
    </w:p>
    <w:p w:rsid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</w:p>
    <w:p w:rsid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</w:p>
    <w:p w:rsidR="003077F5" w:rsidRDefault="003077F5" w:rsidP="00E11267">
      <w:pPr>
        <w:spacing w:after="0" w:line="240" w:lineRule="auto"/>
        <w:rPr>
          <w:b/>
          <w:color w:val="365F91" w:themeColor="accent1" w:themeShade="BF"/>
        </w:rPr>
      </w:pPr>
    </w:p>
    <w:p w:rsidR="0097141F" w:rsidRP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  <w:r w:rsidRPr="00D3665B">
        <w:rPr>
          <w:b/>
          <w:color w:val="365F91" w:themeColor="accent1" w:themeShade="BF"/>
        </w:rPr>
        <w:t>Modeli potpore školovanju učenika s posebnim obrazovnim potrebama</w:t>
      </w:r>
    </w:p>
    <w:p w:rsidR="00D3665B" w:rsidRDefault="00D3665B" w:rsidP="00E11267">
      <w:pPr>
        <w:spacing w:after="0" w:line="240" w:lineRule="auto"/>
      </w:pPr>
    </w:p>
    <w:p w:rsidR="00D3665B" w:rsidRPr="0085658E" w:rsidRDefault="00D3665B" w:rsidP="00D3665B">
      <w:pPr>
        <w:spacing w:after="0"/>
        <w:rPr>
          <w:b/>
        </w:rPr>
      </w:pPr>
      <w:r w:rsidRPr="0085658E">
        <w:rPr>
          <w:b/>
        </w:rPr>
        <w:t>Specijalizirane ustanove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 w:rsidRPr="0085658E">
        <w:t xml:space="preserve">odgojno obrazovne,  zdravstvene ili socijalne ustanove </w:t>
      </w:r>
      <w:r>
        <w:t xml:space="preserve">koje </w:t>
      </w:r>
      <w:r w:rsidRPr="0085658E">
        <w:t>provode specijalističko-konzilijarnu zdravstvenu zaštitu osoba s teškoćama, odgoj i obrazovanje ili i</w:t>
      </w:r>
      <w:r>
        <w:t>m se pomaže na neki drugi način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 w:rsidRPr="0085658E">
        <w:rPr>
          <w:u w:val="single"/>
        </w:rPr>
        <w:t>prednosti:</w:t>
      </w:r>
      <w:r>
        <w:t xml:space="preserve"> </w:t>
      </w:r>
      <w:r w:rsidRPr="0085658E">
        <w:t>veća je koncentracija stručnjaka</w:t>
      </w:r>
      <w:r>
        <w:t>, v</w:t>
      </w:r>
      <w:r w:rsidRPr="0085658E">
        <w:t>eće je poznavanje potreba djece s teškoćama</w:t>
      </w:r>
      <w:r>
        <w:t>, o</w:t>
      </w:r>
      <w:r w:rsidRPr="0085658E">
        <w:t>prema, prostor i nastavni sadržaji prilagođeni su potrebama djece s teškoćama u razvoju</w:t>
      </w:r>
    </w:p>
    <w:p w:rsidR="00D3665B" w:rsidRDefault="00D3665B" w:rsidP="00D3665B">
      <w:pPr>
        <w:pStyle w:val="ListParagraph"/>
        <w:spacing w:after="0"/>
      </w:pPr>
    </w:p>
    <w:p w:rsidR="00D3665B" w:rsidRDefault="00D3665B" w:rsidP="00D3665B">
      <w:pPr>
        <w:spacing w:after="0"/>
        <w:rPr>
          <w:b/>
        </w:rPr>
      </w:pPr>
      <w:r w:rsidRPr="0085658E">
        <w:rPr>
          <w:b/>
        </w:rPr>
        <w:t>Prilagođeni programi</w:t>
      </w:r>
    </w:p>
    <w:p w:rsidR="00D3665B" w:rsidRPr="0085658E" w:rsidRDefault="00D3665B" w:rsidP="00D3665B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85658E">
        <w:rPr>
          <w:u w:val="single"/>
        </w:rPr>
        <w:t>oblici prilagođenih programa:</w:t>
      </w:r>
    </w:p>
    <w:p w:rsidR="00D3665B" w:rsidRPr="0085658E" w:rsidRDefault="00D3665B" w:rsidP="00D3665B">
      <w:pPr>
        <w:pStyle w:val="ListParagraph"/>
        <w:numPr>
          <w:ilvl w:val="1"/>
          <w:numId w:val="4"/>
        </w:numPr>
        <w:spacing w:after="0"/>
      </w:pPr>
      <w:r w:rsidRPr="0085658E">
        <w:t>školovanje po modelu individualizacije</w:t>
      </w:r>
    </w:p>
    <w:p w:rsidR="00D3665B" w:rsidRPr="0085658E" w:rsidRDefault="00D3665B" w:rsidP="00D3665B">
      <w:pPr>
        <w:pStyle w:val="ListParagraph"/>
        <w:numPr>
          <w:ilvl w:val="1"/>
          <w:numId w:val="4"/>
        </w:numPr>
        <w:spacing w:after="0"/>
      </w:pPr>
      <w:r w:rsidRPr="0085658E">
        <w:t>školovanje po prilagođenom programu</w:t>
      </w:r>
    </w:p>
    <w:p w:rsidR="00D3665B" w:rsidRDefault="00D3665B" w:rsidP="00D3665B">
      <w:pPr>
        <w:pStyle w:val="ListParagraph"/>
        <w:numPr>
          <w:ilvl w:val="1"/>
          <w:numId w:val="4"/>
        </w:numPr>
        <w:spacing w:after="0"/>
      </w:pPr>
      <w:r w:rsidRPr="0085658E">
        <w:t>školovanje po posebnom programu</w:t>
      </w:r>
    </w:p>
    <w:p w:rsidR="00D3665B" w:rsidRPr="0085658E" w:rsidRDefault="00D3665B" w:rsidP="00D3665B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85658E">
        <w:rPr>
          <w:u w:val="single"/>
        </w:rPr>
        <w:t>koraci pri izradi prilagođenog programa:</w:t>
      </w:r>
    </w:p>
    <w:p w:rsidR="00D3665B" w:rsidRPr="0085658E" w:rsidRDefault="00D3665B" w:rsidP="00D3665B">
      <w:pPr>
        <w:pStyle w:val="ListParagraph"/>
        <w:numPr>
          <w:ilvl w:val="1"/>
          <w:numId w:val="4"/>
        </w:numPr>
      </w:pPr>
      <w:r w:rsidRPr="0085658E">
        <w:rPr>
          <w:bCs/>
        </w:rPr>
        <w:t xml:space="preserve">inicijalna procjena </w:t>
      </w:r>
    </w:p>
    <w:p w:rsidR="00D3665B" w:rsidRPr="0085658E" w:rsidRDefault="00D3665B" w:rsidP="00D3665B">
      <w:pPr>
        <w:pStyle w:val="ListParagraph"/>
        <w:numPr>
          <w:ilvl w:val="1"/>
          <w:numId w:val="4"/>
        </w:numPr>
      </w:pPr>
      <w:r w:rsidRPr="0085658E">
        <w:rPr>
          <w:bCs/>
        </w:rPr>
        <w:t xml:space="preserve">prilagođavanje u edukacijskom procesu </w:t>
      </w:r>
    </w:p>
    <w:p w:rsidR="00D3665B" w:rsidRPr="0085658E" w:rsidRDefault="00D3665B" w:rsidP="00D3665B">
      <w:pPr>
        <w:pStyle w:val="ListParagraph"/>
        <w:numPr>
          <w:ilvl w:val="1"/>
          <w:numId w:val="4"/>
        </w:numPr>
      </w:pPr>
      <w:r w:rsidRPr="0085658E">
        <w:rPr>
          <w:bCs/>
        </w:rPr>
        <w:t xml:space="preserve">praćenje, ocjenjivanje i finalna procjena </w:t>
      </w:r>
    </w:p>
    <w:p w:rsidR="00D3665B" w:rsidRDefault="00D3665B" w:rsidP="00D3665B">
      <w:pPr>
        <w:pStyle w:val="ListParagraph"/>
        <w:numPr>
          <w:ilvl w:val="0"/>
          <w:numId w:val="4"/>
        </w:numPr>
        <w:rPr>
          <w:bCs/>
        </w:rPr>
      </w:pPr>
      <w:r w:rsidRPr="0085658E">
        <w:rPr>
          <w:bCs/>
          <w:u w:val="single"/>
        </w:rPr>
        <w:t>inicijalnom procjenom utvrđujemo:</w:t>
      </w:r>
      <w:r>
        <w:rPr>
          <w:bCs/>
        </w:rPr>
        <w:t xml:space="preserve"> </w:t>
      </w:r>
      <w:r w:rsidRPr="0085658E">
        <w:rPr>
          <w:bCs/>
        </w:rPr>
        <w:t>potrebe učenika</w:t>
      </w:r>
      <w:r>
        <w:rPr>
          <w:bCs/>
        </w:rPr>
        <w:t xml:space="preserve">, </w:t>
      </w:r>
      <w:r w:rsidRPr="0085658E">
        <w:rPr>
          <w:bCs/>
        </w:rPr>
        <w:t>razina znanja</w:t>
      </w:r>
      <w:r>
        <w:rPr>
          <w:bCs/>
        </w:rPr>
        <w:t xml:space="preserve">, </w:t>
      </w:r>
      <w:r w:rsidRPr="0085658E">
        <w:rPr>
          <w:bCs/>
        </w:rPr>
        <w:t>sposobnosti</w:t>
      </w:r>
      <w:r>
        <w:rPr>
          <w:bCs/>
        </w:rPr>
        <w:t xml:space="preserve">, </w:t>
      </w:r>
      <w:r w:rsidRPr="0085658E">
        <w:rPr>
          <w:bCs/>
        </w:rPr>
        <w:t>vještine</w:t>
      </w:r>
      <w:r>
        <w:rPr>
          <w:bCs/>
        </w:rPr>
        <w:t xml:space="preserve">, </w:t>
      </w:r>
      <w:r w:rsidRPr="0085658E">
        <w:rPr>
          <w:bCs/>
        </w:rPr>
        <w:t>socijalne kompetencije</w:t>
      </w:r>
      <w:r>
        <w:rPr>
          <w:bCs/>
        </w:rPr>
        <w:t xml:space="preserve">, </w:t>
      </w:r>
      <w:r w:rsidRPr="0085658E">
        <w:rPr>
          <w:bCs/>
        </w:rPr>
        <w:t>interesi</w:t>
      </w:r>
      <w:r>
        <w:rPr>
          <w:bCs/>
        </w:rPr>
        <w:t xml:space="preserve">, </w:t>
      </w:r>
      <w:r w:rsidRPr="0085658E">
        <w:rPr>
          <w:bCs/>
        </w:rPr>
        <w:t>podrška u obitelji</w:t>
      </w:r>
    </w:p>
    <w:p w:rsidR="00D3665B" w:rsidRPr="00484061" w:rsidRDefault="00D3665B" w:rsidP="00D3665B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484061">
        <w:rPr>
          <w:u w:val="single"/>
        </w:rPr>
        <w:t>sadržavaju:</w:t>
      </w:r>
    </w:p>
    <w:p w:rsidR="00D3665B" w:rsidRPr="00484061" w:rsidRDefault="00D3665B" w:rsidP="00D3665B">
      <w:pPr>
        <w:pStyle w:val="ListParagraph"/>
        <w:numPr>
          <w:ilvl w:val="1"/>
          <w:numId w:val="4"/>
        </w:numPr>
      </w:pPr>
      <w:r w:rsidRPr="00484061">
        <w:t xml:space="preserve">razinu usvajanja </w:t>
      </w:r>
      <w:r w:rsidRPr="00484061">
        <w:rPr>
          <w:bCs/>
        </w:rPr>
        <w:t>sadržaja</w:t>
      </w:r>
    </w:p>
    <w:p w:rsidR="00D3665B" w:rsidRPr="00484061" w:rsidRDefault="00D3665B" w:rsidP="00D3665B">
      <w:pPr>
        <w:pStyle w:val="ListParagraph"/>
        <w:numPr>
          <w:ilvl w:val="1"/>
          <w:numId w:val="4"/>
        </w:numPr>
      </w:pPr>
      <w:r w:rsidRPr="00484061">
        <w:t xml:space="preserve"> </w:t>
      </w:r>
      <w:r w:rsidRPr="00484061">
        <w:rPr>
          <w:bCs/>
        </w:rPr>
        <w:t xml:space="preserve">vremensku dimenziju </w:t>
      </w:r>
      <w:r w:rsidRPr="00484061">
        <w:t>(kratkoročne i dugoročne ciljeve i zadatke)</w:t>
      </w:r>
    </w:p>
    <w:p w:rsidR="00D3665B" w:rsidRPr="00484061" w:rsidRDefault="00D3665B" w:rsidP="00D3665B">
      <w:pPr>
        <w:pStyle w:val="ListParagraph"/>
        <w:numPr>
          <w:ilvl w:val="1"/>
          <w:numId w:val="4"/>
        </w:numPr>
      </w:pPr>
      <w:r w:rsidRPr="00484061">
        <w:t xml:space="preserve"> izbor </w:t>
      </w:r>
      <w:r w:rsidRPr="00484061">
        <w:rPr>
          <w:bCs/>
        </w:rPr>
        <w:t>metoda</w:t>
      </w:r>
      <w:r w:rsidRPr="00484061">
        <w:t xml:space="preserve"> individualiziranih postupaka, sredstava i pomagala</w:t>
      </w:r>
    </w:p>
    <w:p w:rsidR="00D3665B" w:rsidRPr="00484061" w:rsidRDefault="00D3665B" w:rsidP="00D3665B">
      <w:pPr>
        <w:pStyle w:val="ListParagraph"/>
        <w:numPr>
          <w:ilvl w:val="1"/>
          <w:numId w:val="4"/>
        </w:numPr>
      </w:pPr>
      <w:r w:rsidRPr="00484061">
        <w:t xml:space="preserve"> praćenje i ocjenjivanje </w:t>
      </w:r>
      <w:r w:rsidRPr="00484061">
        <w:rPr>
          <w:bCs/>
        </w:rPr>
        <w:t>postignuća</w:t>
      </w:r>
      <w:r w:rsidRPr="00484061">
        <w:t xml:space="preserve"> učenika </w:t>
      </w:r>
    </w:p>
    <w:p w:rsidR="00D3665B" w:rsidRPr="00484061" w:rsidRDefault="00D3665B" w:rsidP="00D3665B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484061">
        <w:rPr>
          <w:u w:val="single"/>
        </w:rPr>
        <w:t>prilagodba:</w:t>
      </w:r>
    </w:p>
    <w:p w:rsidR="00D3665B" w:rsidRDefault="00D3665B" w:rsidP="00D3665B">
      <w:pPr>
        <w:pStyle w:val="ListParagraph"/>
        <w:numPr>
          <w:ilvl w:val="1"/>
          <w:numId w:val="4"/>
        </w:numPr>
        <w:spacing w:after="0"/>
      </w:pPr>
      <w:r>
        <w:t>zahtjeva</w:t>
      </w:r>
    </w:p>
    <w:p w:rsidR="00D3665B" w:rsidRPr="00D3665B" w:rsidRDefault="00D3665B" w:rsidP="00D3665B">
      <w:pPr>
        <w:pStyle w:val="ListParagraph"/>
        <w:numPr>
          <w:ilvl w:val="1"/>
          <w:numId w:val="4"/>
        </w:numPr>
        <w:spacing w:after="0"/>
        <w:rPr>
          <w:u w:val="single"/>
        </w:rPr>
      </w:pPr>
      <w:r w:rsidRPr="00D3665B">
        <w:rPr>
          <w:u w:val="single"/>
        </w:rPr>
        <w:t>sadržaja</w:t>
      </w:r>
    </w:p>
    <w:p w:rsidR="00D3665B" w:rsidRDefault="00D3665B" w:rsidP="00D3665B">
      <w:pPr>
        <w:pStyle w:val="ListParagraph"/>
        <w:numPr>
          <w:ilvl w:val="1"/>
          <w:numId w:val="4"/>
        </w:numPr>
        <w:spacing w:after="0"/>
      </w:pPr>
      <w:r>
        <w:t>metoda</w:t>
      </w:r>
    </w:p>
    <w:p w:rsidR="00D3665B" w:rsidRDefault="00D3665B" w:rsidP="00D3665B">
      <w:pPr>
        <w:pStyle w:val="ListParagraph"/>
        <w:numPr>
          <w:ilvl w:val="1"/>
          <w:numId w:val="4"/>
        </w:numPr>
        <w:spacing w:after="0"/>
      </w:pPr>
      <w:r>
        <w:t>sredstava</w:t>
      </w:r>
    </w:p>
    <w:p w:rsidR="00D3665B" w:rsidRDefault="00D3665B" w:rsidP="00D3665B">
      <w:pPr>
        <w:pStyle w:val="ListParagraph"/>
        <w:rPr>
          <w:bCs/>
        </w:rPr>
      </w:pPr>
    </w:p>
    <w:p w:rsidR="00D3665B" w:rsidRDefault="00D3665B" w:rsidP="00D3665B">
      <w:pPr>
        <w:pStyle w:val="ListParagraph"/>
        <w:rPr>
          <w:bCs/>
        </w:rPr>
      </w:pPr>
    </w:p>
    <w:p w:rsidR="003077F5" w:rsidRDefault="003077F5" w:rsidP="00D3665B">
      <w:pPr>
        <w:spacing w:after="0"/>
        <w:ind w:left="360"/>
        <w:rPr>
          <w:b/>
        </w:rPr>
      </w:pPr>
    </w:p>
    <w:p w:rsidR="00D3665B" w:rsidRPr="00484061" w:rsidRDefault="00D3665B" w:rsidP="00D3665B">
      <w:pPr>
        <w:spacing w:after="0"/>
        <w:ind w:left="360"/>
        <w:rPr>
          <w:bCs/>
        </w:rPr>
      </w:pPr>
      <w:r w:rsidRPr="00484061">
        <w:rPr>
          <w:b/>
        </w:rPr>
        <w:lastRenderedPageBreak/>
        <w:t>Individualizirani postupci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 w:rsidRPr="0085658E">
        <w:t>izrađuju se za sve učenike s posebnim potrebama temeljem rješenja ureda državne uprave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>
        <w:t>izrađuju ih učitelji i stručni suradnici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>
        <w:t>usmjereni na dijete, a ne na sadržaj</w:t>
      </w:r>
    </w:p>
    <w:p w:rsidR="00D3665B" w:rsidRPr="00484061" w:rsidRDefault="00D3665B" w:rsidP="00D3665B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rPr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181610</wp:posOffset>
                </wp:positionV>
                <wp:extent cx="175260" cy="612140"/>
                <wp:effectExtent l="12700" t="7620" r="12065" b="889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12140"/>
                        </a:xfrm>
                        <a:prstGeom prst="rightBrace">
                          <a:avLst>
                            <a:gd name="adj1" fmla="val 291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F7F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65.75pt;margin-top:14.3pt;width:13.8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"/>
            </w:pict>
          </mc:Fallback>
        </mc:AlternateContent>
      </w:r>
      <w:r w:rsidRPr="00484061">
        <w:rPr>
          <w:u w:val="single"/>
        </w:rPr>
        <w:t xml:space="preserve">ciljevi izrade individualiziranih postupaka: </w:t>
      </w:r>
    </w:p>
    <w:p w:rsidR="00D3665B" w:rsidRPr="00484061" w:rsidRDefault="00D3665B" w:rsidP="00D3665B">
      <w:pPr>
        <w:pStyle w:val="ListParagraph"/>
        <w:numPr>
          <w:ilvl w:val="1"/>
          <w:numId w:val="4"/>
        </w:numPr>
      </w:pPr>
      <w:r w:rsidRPr="00484061">
        <w:rPr>
          <w:bCs/>
        </w:rPr>
        <w:t xml:space="preserve">unapređivanje potencijala učenika </w:t>
      </w:r>
    </w:p>
    <w:p w:rsidR="00D3665B" w:rsidRPr="00484061" w:rsidRDefault="00D3665B" w:rsidP="00D3665B">
      <w:pPr>
        <w:pStyle w:val="ListParagraph"/>
        <w:numPr>
          <w:ilvl w:val="1"/>
          <w:numId w:val="4"/>
        </w:numPr>
        <w:rPr>
          <w:bCs/>
        </w:rPr>
      </w:pPr>
      <w:r w:rsidRPr="00484061">
        <w:rPr>
          <w:bCs/>
        </w:rPr>
        <w:t xml:space="preserve">povećanje uspješnosti edukacije </w:t>
      </w:r>
      <w:r>
        <w:rPr>
          <w:bCs/>
        </w:rPr>
        <w:tab/>
      </w:r>
      <w:r>
        <w:rPr>
          <w:bCs/>
        </w:rPr>
        <w:tab/>
        <w:t>p</w:t>
      </w:r>
      <w:r w:rsidRPr="00484061">
        <w:rPr>
          <w:bCs/>
        </w:rPr>
        <w:t xml:space="preserve">ružanje maksimalne potpore napretku učenika </w:t>
      </w:r>
    </w:p>
    <w:p w:rsidR="00D3665B" w:rsidRPr="00072B61" w:rsidRDefault="00D3665B" w:rsidP="00D3665B">
      <w:pPr>
        <w:pStyle w:val="ListParagraph"/>
        <w:numPr>
          <w:ilvl w:val="1"/>
          <w:numId w:val="4"/>
        </w:numPr>
      </w:pPr>
      <w:r w:rsidRPr="00484061">
        <w:rPr>
          <w:bCs/>
        </w:rPr>
        <w:t xml:space="preserve">povećanje uspješnosti socijalne integracije </w:t>
      </w:r>
    </w:p>
    <w:p w:rsidR="00D3665B" w:rsidRPr="00072B61" w:rsidRDefault="00D3665B" w:rsidP="00D3665B">
      <w:pPr>
        <w:pStyle w:val="ListParagraph"/>
        <w:numPr>
          <w:ilvl w:val="0"/>
          <w:numId w:val="4"/>
        </w:numPr>
      </w:pPr>
      <w:r>
        <w:rPr>
          <w:bCs/>
          <w:u w:val="single"/>
        </w:rPr>
        <w:t xml:space="preserve">prilagodba: </w:t>
      </w:r>
      <w:r>
        <w:rPr>
          <w:bCs/>
        </w:rPr>
        <w:t xml:space="preserve">metoda </w:t>
      </w:r>
    </w:p>
    <w:p w:rsidR="00D3665B" w:rsidRPr="00072B61" w:rsidRDefault="00D3665B" w:rsidP="00D3665B">
      <w:pPr>
        <w:pStyle w:val="ListParagraph"/>
        <w:numPr>
          <w:ilvl w:val="1"/>
          <w:numId w:val="4"/>
        </w:numPr>
      </w:pPr>
      <w:r>
        <w:rPr>
          <w:bCs/>
        </w:rPr>
        <w:t>prilagodba učenikovoj teškoći</w:t>
      </w:r>
    </w:p>
    <w:p w:rsidR="00D3665B" w:rsidRPr="00072B61" w:rsidRDefault="00D3665B" w:rsidP="00D3665B">
      <w:pPr>
        <w:pStyle w:val="ListParagraph"/>
        <w:numPr>
          <w:ilvl w:val="1"/>
          <w:numId w:val="4"/>
        </w:numPr>
      </w:pPr>
      <w:r>
        <w:rPr>
          <w:bCs/>
        </w:rPr>
        <w:t>prilagodba učenikovom ponašanju</w:t>
      </w:r>
    </w:p>
    <w:p w:rsidR="00D3665B" w:rsidRPr="00484061" w:rsidRDefault="00D3665B" w:rsidP="00D3665B">
      <w:pPr>
        <w:pStyle w:val="ListParagraph"/>
        <w:numPr>
          <w:ilvl w:val="1"/>
          <w:numId w:val="4"/>
        </w:numPr>
      </w:pPr>
      <w:r>
        <w:rPr>
          <w:bCs/>
        </w:rPr>
        <w:t xml:space="preserve">perceptivno i prostorno prilagođavanje </w:t>
      </w:r>
    </w:p>
    <w:p w:rsidR="00D3665B" w:rsidRDefault="00D3665B" w:rsidP="00D3665B">
      <w:pPr>
        <w:spacing w:after="0"/>
      </w:pPr>
    </w:p>
    <w:p w:rsidR="00D3665B" w:rsidRDefault="00D3665B" w:rsidP="00D3665B">
      <w:pPr>
        <w:spacing w:after="0"/>
        <w:rPr>
          <w:b/>
        </w:rPr>
      </w:pPr>
      <w:r>
        <w:rPr>
          <w:b/>
        </w:rPr>
        <w:t>Asistenti u nastavi</w:t>
      </w:r>
    </w:p>
    <w:p w:rsidR="00D3665B" w:rsidRPr="00484061" w:rsidRDefault="00D3665B" w:rsidP="00D3665B">
      <w:pPr>
        <w:pStyle w:val="ListParagraph"/>
        <w:numPr>
          <w:ilvl w:val="0"/>
          <w:numId w:val="4"/>
        </w:numPr>
        <w:spacing w:after="0"/>
      </w:pPr>
      <w:r w:rsidRPr="00484061">
        <w:t>potpora integraciji učenika s</w:t>
      </w:r>
      <w:r>
        <w:t xml:space="preserve"> posebnim obrazovnim potrebama</w:t>
      </w:r>
    </w:p>
    <w:p w:rsidR="00D3665B" w:rsidRDefault="00D3665B" w:rsidP="00D3665B">
      <w:pPr>
        <w:pStyle w:val="ListParagraph"/>
        <w:numPr>
          <w:ilvl w:val="0"/>
          <w:numId w:val="4"/>
        </w:numPr>
        <w:spacing w:after="0"/>
      </w:pPr>
      <w:r w:rsidRPr="00484061">
        <w:t>ima</w:t>
      </w:r>
      <w:r>
        <w:t>ju</w:t>
      </w:r>
      <w:r w:rsidRPr="00484061">
        <w:t xml:space="preserve"> vrlo važnu ulogu u prilagodbama sadržaj</w:t>
      </w:r>
      <w:r>
        <w:t>a, zahtjeva, metoda i sredstava</w:t>
      </w:r>
    </w:p>
    <w:p w:rsidR="00D3665B" w:rsidRDefault="00D3665B" w:rsidP="00D3665B">
      <w:pPr>
        <w:spacing w:after="0"/>
      </w:pPr>
    </w:p>
    <w:p w:rsidR="00FD7048" w:rsidRDefault="00FD7048" w:rsidP="00D3665B">
      <w:pPr>
        <w:spacing w:after="0"/>
      </w:pPr>
    </w:p>
    <w:p w:rsidR="00D3665B" w:rsidRPr="00484061" w:rsidRDefault="00D3665B" w:rsidP="00D3665B">
      <w:pPr>
        <w:spacing w:after="0"/>
        <w:rPr>
          <w:b/>
        </w:rPr>
      </w:pPr>
      <w:r w:rsidRPr="00484061">
        <w:rPr>
          <w:b/>
        </w:rPr>
        <w:t>Mobilni timovi</w:t>
      </w:r>
    </w:p>
    <w:p w:rsidR="00D3665B" w:rsidRPr="005B7A1C" w:rsidRDefault="00D3665B" w:rsidP="00D3665B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Svrha rada: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</w:rPr>
        <w:t xml:space="preserve">osposobiti učitelje i defektologe </w:t>
      </w:r>
      <w:r w:rsidRPr="005B7A1C">
        <w:t xml:space="preserve">koji rade u  manjim sredinama s djecom </w:t>
      </w:r>
      <w:r>
        <w:t>s teškoćama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</w:rPr>
        <w:t xml:space="preserve">smanjiti troškove </w:t>
      </w:r>
      <w:r w:rsidRPr="005B7A1C">
        <w:t xml:space="preserve">putovanja, boravka u Zagrebu ili nekom drugom gradu 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</w:rPr>
        <w:t>omogućiti djetetu da  ostane živjeti sa svojom obitelji.</w:t>
      </w:r>
    </w:p>
    <w:p w:rsidR="00D3665B" w:rsidRPr="005B7A1C" w:rsidRDefault="00D3665B" w:rsidP="00D3665B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5B7A1C">
        <w:rPr>
          <w:u w:val="single"/>
        </w:rPr>
        <w:t>Članovi: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  <w:lang w:val="vi-VN"/>
        </w:rPr>
        <w:t xml:space="preserve">logoped, audiorehabilitator ili zdravstveni djelatnik </w:t>
      </w:r>
      <w:r>
        <w:rPr>
          <w:bCs/>
        </w:rPr>
        <w:t xml:space="preserve">- </w:t>
      </w:r>
      <w:r w:rsidRPr="005B7A1C">
        <w:rPr>
          <w:lang w:val="vi-VN"/>
        </w:rPr>
        <w:t>edukacij</w:t>
      </w:r>
      <w:r w:rsidRPr="005B7A1C">
        <w:t>a</w:t>
      </w:r>
      <w:r w:rsidRPr="005B7A1C">
        <w:rPr>
          <w:lang w:val="vi-VN"/>
        </w:rPr>
        <w:t xml:space="preserve"> djelatnika o vrsti oštećenja, dometima rehabilitacije i o slušnom pomagalu koje pacijent korist;</w:t>
      </w:r>
      <w:r w:rsidRPr="005B7A1C">
        <w:t xml:space="preserve"> 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  <w:lang w:val="vi-VN"/>
        </w:rPr>
        <w:t xml:space="preserve">pedagog i učitelj </w:t>
      </w:r>
      <w:r>
        <w:rPr>
          <w:bCs/>
        </w:rPr>
        <w:t xml:space="preserve">- </w:t>
      </w:r>
      <w:r w:rsidRPr="005B7A1C">
        <w:rPr>
          <w:lang w:val="vi-VN"/>
        </w:rPr>
        <w:t>objasniti karakteristike i način provođenja oblika školovanja koje pacijent/učenik ima prema rješenju o obliku školovanja.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</w:rPr>
        <w:t>drugi zdravstveni i obrazovni djelatnici</w:t>
      </w:r>
    </w:p>
    <w:p w:rsidR="00D3665B" w:rsidRDefault="00D3665B" w:rsidP="00D3665B">
      <w:pPr>
        <w:pStyle w:val="ListParagraph"/>
        <w:numPr>
          <w:ilvl w:val="1"/>
          <w:numId w:val="4"/>
        </w:numPr>
        <w:spacing w:after="0"/>
      </w:pPr>
      <w:r w:rsidRPr="005B7A1C">
        <w:rPr>
          <w:bCs/>
        </w:rPr>
        <w:t xml:space="preserve">viši savjetnik Agencije </w:t>
      </w:r>
      <w:r w:rsidRPr="005B7A1C">
        <w:t>za odgoj i obrazovanje</w:t>
      </w:r>
    </w:p>
    <w:p w:rsidR="00D3665B" w:rsidRDefault="00D3665B" w:rsidP="00D3665B">
      <w:pPr>
        <w:spacing w:after="0"/>
      </w:pPr>
    </w:p>
    <w:p w:rsidR="00D3665B" w:rsidRDefault="00D3665B" w:rsidP="00D3665B">
      <w:pPr>
        <w:spacing w:after="0"/>
      </w:pPr>
    </w:p>
    <w:p w:rsidR="00D3665B" w:rsidRPr="005B7A1C" w:rsidRDefault="00D3665B" w:rsidP="00D3665B">
      <w:pPr>
        <w:spacing w:after="0"/>
        <w:rPr>
          <w:b/>
        </w:rPr>
      </w:pPr>
      <w:r>
        <w:rPr>
          <w:b/>
        </w:rPr>
        <w:t>Produženi stručni postupak</w:t>
      </w:r>
    </w:p>
    <w:p w:rsidR="00D3665B" w:rsidRPr="005B7A1C" w:rsidRDefault="00D3665B" w:rsidP="00D3665B">
      <w:pPr>
        <w:pStyle w:val="ListParagraph"/>
        <w:numPr>
          <w:ilvl w:val="0"/>
          <w:numId w:val="4"/>
        </w:numPr>
      </w:pPr>
      <w:r w:rsidRPr="005B7A1C">
        <w:t xml:space="preserve">program </w:t>
      </w:r>
      <w:r w:rsidRPr="005B7A1C">
        <w:rPr>
          <w:bCs/>
        </w:rPr>
        <w:t xml:space="preserve">stručne pomoći učenicima </w:t>
      </w:r>
      <w:r w:rsidRPr="005B7A1C">
        <w:t xml:space="preserve">koji </w:t>
      </w:r>
      <w:r w:rsidRPr="005B7A1C">
        <w:rPr>
          <w:u w:val="single"/>
        </w:rPr>
        <w:t>uključuje: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t xml:space="preserve">pomoć u </w:t>
      </w:r>
      <w:r w:rsidRPr="005B7A1C">
        <w:rPr>
          <w:bCs/>
        </w:rPr>
        <w:t>svladavanju odgojno-obrazovnih sadržaja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</w:rPr>
        <w:t xml:space="preserve">rehabilitacijske </w:t>
      </w:r>
      <w:r w:rsidRPr="005B7A1C">
        <w:t>programe</w:t>
      </w:r>
    </w:p>
    <w:p w:rsidR="00D3665B" w:rsidRPr="005B7A1C" w:rsidRDefault="00D3665B" w:rsidP="00D3665B">
      <w:pPr>
        <w:pStyle w:val="ListParagraph"/>
        <w:numPr>
          <w:ilvl w:val="1"/>
          <w:numId w:val="4"/>
        </w:numPr>
      </w:pPr>
      <w:r w:rsidRPr="005B7A1C">
        <w:rPr>
          <w:bCs/>
        </w:rPr>
        <w:t xml:space="preserve">interesne skupine </w:t>
      </w:r>
      <w:r w:rsidRPr="005B7A1C">
        <w:t xml:space="preserve">za poticanje kreativnosti učenika </w:t>
      </w:r>
    </w:p>
    <w:p w:rsidR="00D3665B" w:rsidRPr="005B7A1C" w:rsidRDefault="00D3665B" w:rsidP="00D3665B">
      <w:pPr>
        <w:pStyle w:val="ListParagraph"/>
        <w:numPr>
          <w:ilvl w:val="0"/>
          <w:numId w:val="4"/>
        </w:numPr>
        <w:rPr>
          <w:u w:val="single"/>
        </w:rPr>
      </w:pPr>
      <w:r w:rsidRPr="005B7A1C">
        <w:rPr>
          <w:bCs/>
          <w:u w:val="single"/>
        </w:rPr>
        <w:t>namijenjen</w:t>
      </w:r>
      <w:r>
        <w:rPr>
          <w:bCs/>
          <w:u w:val="single"/>
        </w:rPr>
        <w:t>:</w:t>
      </w:r>
    </w:p>
    <w:p w:rsidR="00FD7048" w:rsidRDefault="00D3665B" w:rsidP="00FD7048">
      <w:pPr>
        <w:pStyle w:val="ListParagraph"/>
        <w:numPr>
          <w:ilvl w:val="1"/>
          <w:numId w:val="4"/>
        </w:numPr>
      </w:pPr>
      <w:r w:rsidRPr="005B7A1C">
        <w:t>učenici</w:t>
      </w:r>
      <w:r>
        <w:t>ma</w:t>
      </w:r>
      <w:r w:rsidR="00FD7048">
        <w:t xml:space="preserve"> s poremećajima u ponašanju</w:t>
      </w:r>
    </w:p>
    <w:p w:rsidR="00D3665B" w:rsidRDefault="00D3665B" w:rsidP="00FD7048">
      <w:pPr>
        <w:pStyle w:val="ListParagraph"/>
        <w:numPr>
          <w:ilvl w:val="1"/>
          <w:numId w:val="4"/>
        </w:numPr>
      </w:pPr>
      <w:r w:rsidRPr="005B7A1C">
        <w:t>učenici</w:t>
      </w:r>
      <w:r>
        <w:t>ma</w:t>
      </w:r>
      <w:r w:rsidRPr="005B7A1C">
        <w:t xml:space="preserve"> sa senzornim oštećenjima</w:t>
      </w:r>
    </w:p>
    <w:p w:rsidR="00D3665B" w:rsidRDefault="00D3665B" w:rsidP="00D3665B">
      <w:pPr>
        <w:spacing w:after="0" w:line="240" w:lineRule="auto"/>
      </w:pPr>
    </w:p>
    <w:p w:rsidR="00D3665B" w:rsidRDefault="00D3665B" w:rsidP="00D3665B">
      <w:pPr>
        <w:spacing w:after="0" w:line="240" w:lineRule="auto"/>
      </w:pPr>
    </w:p>
    <w:p w:rsidR="00D3665B" w:rsidRDefault="00D3665B" w:rsidP="00FD7048">
      <w:pPr>
        <w:spacing w:after="0" w:line="240" w:lineRule="auto"/>
      </w:pPr>
    </w:p>
    <w:sectPr w:rsidR="00D3665B" w:rsidSect="003077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45E"/>
    <w:multiLevelType w:val="hybridMultilevel"/>
    <w:tmpl w:val="9E14F058"/>
    <w:lvl w:ilvl="0" w:tplc="01C0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2D8"/>
    <w:multiLevelType w:val="hybridMultilevel"/>
    <w:tmpl w:val="D27EBA2E"/>
    <w:lvl w:ilvl="0" w:tplc="FAB4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6D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A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8E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8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A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2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25124D"/>
    <w:multiLevelType w:val="hybridMultilevel"/>
    <w:tmpl w:val="8BA4B9F2"/>
    <w:lvl w:ilvl="0" w:tplc="FE1E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6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8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0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8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28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0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E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1E529C"/>
    <w:multiLevelType w:val="hybridMultilevel"/>
    <w:tmpl w:val="BDCCF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1F07"/>
    <w:multiLevelType w:val="hybridMultilevel"/>
    <w:tmpl w:val="7BB43DF8"/>
    <w:lvl w:ilvl="0" w:tplc="01C0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C2B17"/>
    <w:multiLevelType w:val="hybridMultilevel"/>
    <w:tmpl w:val="B5CE2E9C"/>
    <w:lvl w:ilvl="0" w:tplc="F1DAE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02F5D"/>
    <w:multiLevelType w:val="hybridMultilevel"/>
    <w:tmpl w:val="82FA5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3395A"/>
    <w:multiLevelType w:val="hybridMultilevel"/>
    <w:tmpl w:val="9A42515E"/>
    <w:lvl w:ilvl="0" w:tplc="F1DAE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7"/>
    <w:rsid w:val="002A552B"/>
    <w:rsid w:val="003077F5"/>
    <w:rsid w:val="00695C02"/>
    <w:rsid w:val="006A5E2D"/>
    <w:rsid w:val="006A76ED"/>
    <w:rsid w:val="009428A7"/>
    <w:rsid w:val="0097141F"/>
    <w:rsid w:val="00BC0094"/>
    <w:rsid w:val="00BE477B"/>
    <w:rsid w:val="00D3665B"/>
    <w:rsid w:val="00E11267"/>
    <w:rsid w:val="00EE64E7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3E10-E289-402A-AFA4-3C59059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2017-03-08T16:46:00Z</dcterms:created>
  <dcterms:modified xsi:type="dcterms:W3CDTF">2017-03-08T16:46:00Z</dcterms:modified>
</cp:coreProperties>
</file>